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8BE" w:rsidRPr="003C1659" w:rsidRDefault="002E28BE" w:rsidP="006A5F9D">
      <w:pPr>
        <w:spacing w:after="0" w:line="240" w:lineRule="auto"/>
        <w:jc w:val="both"/>
        <w:rPr>
          <w:rFonts w:ascii="Times New Roman" w:eastAsia="Times New Roman" w:hAnsi="Times New Roman" w:cs="Times New Roman"/>
          <w:b/>
          <w:sz w:val="28"/>
          <w:szCs w:val="28"/>
          <w:lang w:eastAsia="ru-RU"/>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E28BE" w:rsidRPr="003C1659" w:rsidTr="006A5F9D">
        <w:tc>
          <w:tcPr>
            <w:tcW w:w="9639" w:type="dxa"/>
            <w:tcBorders>
              <w:top w:val="nil"/>
              <w:left w:val="nil"/>
              <w:bottom w:val="nil"/>
              <w:right w:val="nil"/>
            </w:tcBorders>
            <w:shd w:val="clear" w:color="auto" w:fill="auto"/>
          </w:tcPr>
          <w:p w:rsidR="006A5F9D" w:rsidRDefault="002E28BE" w:rsidP="006A5F9D">
            <w:pPr>
              <w:spacing w:after="0" w:line="240" w:lineRule="auto"/>
              <w:jc w:val="center"/>
              <w:rPr>
                <w:rFonts w:ascii="Times New Roman" w:eastAsia="Times New Roman" w:hAnsi="Times New Roman" w:cs="Times New Roman"/>
                <w:b/>
                <w:sz w:val="28"/>
                <w:szCs w:val="28"/>
                <w:lang w:val="uk-UA" w:eastAsia="ru-RU"/>
              </w:rPr>
            </w:pPr>
            <w:r w:rsidRPr="003C1659">
              <w:rPr>
                <w:rFonts w:ascii="Times New Roman" w:eastAsia="Times New Roman" w:hAnsi="Times New Roman" w:cs="Times New Roman"/>
                <w:b/>
                <w:sz w:val="28"/>
                <w:szCs w:val="28"/>
                <w:lang w:val="uk-UA" w:eastAsia="ru-RU"/>
              </w:rPr>
              <w:t xml:space="preserve">Про </w:t>
            </w:r>
            <w:r w:rsidRPr="00570EE8">
              <w:rPr>
                <w:rFonts w:ascii="Times New Roman" w:eastAsia="Times New Roman" w:hAnsi="Times New Roman" w:cs="Times New Roman"/>
                <w:b/>
                <w:sz w:val="28"/>
                <w:szCs w:val="28"/>
                <w:lang w:val="uk-UA" w:eastAsia="ru-RU"/>
              </w:rPr>
              <w:t xml:space="preserve">стан роботи із зверненнями громадян </w:t>
            </w:r>
          </w:p>
          <w:p w:rsidR="002E28BE" w:rsidRPr="003C1659" w:rsidRDefault="002E28BE" w:rsidP="006A5F9D">
            <w:pPr>
              <w:spacing w:after="0" w:line="240" w:lineRule="auto"/>
              <w:jc w:val="center"/>
              <w:rPr>
                <w:rFonts w:ascii="Times New Roman" w:eastAsia="Times New Roman" w:hAnsi="Times New Roman" w:cs="Times New Roman"/>
                <w:b/>
                <w:sz w:val="28"/>
                <w:szCs w:val="28"/>
                <w:lang w:val="uk-UA" w:eastAsia="ru-RU"/>
              </w:rPr>
            </w:pPr>
            <w:r w:rsidRPr="00570EE8">
              <w:rPr>
                <w:rFonts w:ascii="Times New Roman" w:eastAsia="Times New Roman" w:hAnsi="Times New Roman" w:cs="Times New Roman"/>
                <w:b/>
                <w:sz w:val="28"/>
                <w:szCs w:val="28"/>
                <w:lang w:val="uk-UA" w:eastAsia="ru-RU"/>
              </w:rPr>
              <w:t xml:space="preserve">в Коломийській міській раді </w:t>
            </w:r>
            <w:r w:rsidR="00D97E25">
              <w:rPr>
                <w:rFonts w:ascii="Times New Roman" w:eastAsia="Times New Roman" w:hAnsi="Times New Roman" w:cs="Times New Roman"/>
                <w:b/>
                <w:sz w:val="28"/>
                <w:szCs w:val="28"/>
                <w:lang w:val="uk-UA" w:eastAsia="ru-RU"/>
              </w:rPr>
              <w:t>за І квартал 2025</w:t>
            </w:r>
            <w:r w:rsidRPr="003C1659">
              <w:rPr>
                <w:rFonts w:ascii="Times New Roman" w:eastAsia="Times New Roman" w:hAnsi="Times New Roman" w:cs="Times New Roman"/>
                <w:b/>
                <w:sz w:val="28"/>
                <w:szCs w:val="28"/>
                <w:lang w:val="uk-UA" w:eastAsia="ru-RU"/>
              </w:rPr>
              <w:t xml:space="preserve"> року</w:t>
            </w:r>
          </w:p>
          <w:p w:rsidR="002E28BE" w:rsidRDefault="002E28BE" w:rsidP="007239E5">
            <w:pPr>
              <w:spacing w:after="0" w:line="240" w:lineRule="auto"/>
              <w:jc w:val="both"/>
              <w:rPr>
                <w:rFonts w:ascii="Times New Roman" w:eastAsia="Times New Roman" w:hAnsi="Times New Roman" w:cs="Times New Roman"/>
                <w:b/>
                <w:sz w:val="28"/>
                <w:szCs w:val="28"/>
                <w:lang w:eastAsia="ru-RU"/>
              </w:rPr>
            </w:pPr>
          </w:p>
          <w:p w:rsidR="002E28BE" w:rsidRPr="003C1659" w:rsidRDefault="002E28BE" w:rsidP="007239E5">
            <w:pPr>
              <w:spacing w:after="0" w:line="240" w:lineRule="auto"/>
              <w:jc w:val="both"/>
              <w:rPr>
                <w:rFonts w:ascii="Times New Roman" w:eastAsia="Times New Roman" w:hAnsi="Times New Roman" w:cs="Times New Roman"/>
                <w:b/>
                <w:sz w:val="28"/>
                <w:szCs w:val="28"/>
                <w:lang w:eastAsia="ru-RU"/>
              </w:rPr>
            </w:pPr>
          </w:p>
        </w:tc>
      </w:tr>
    </w:tbl>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Відповідно до розпорядження міського голови від 20.12.2024 № 502-р «Про затвердження графіків прийому громадян з особистих питань керівництвом Коломийської міської ради на 2025 рік», керівництвом міської ради прийнято 61  та зареєстровано 61 усне звернення (у 2024 році – 75 усних звернень).</w:t>
      </w:r>
    </w:p>
    <w:p w:rsidR="00D97E25" w:rsidRP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Протягом січня-березня 2025 року на адресу Коломийської міської ради надійшло 613 звернення від громадян, що на 411 звернень менше, ніж за аналогічний період 2024 року (у І кварталі 2024 року зареєстровано 1024 звернення). З них надійшло: 401 – поштою, 61 – на особистому прийомі громадян керівниками міської ради, через уповноважену особу – 13, 28 – електронною поштою, а також 110 звернень надійшло від вищих органів влади.</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 xml:space="preserve">В І кварталі 2025 року на розгляд міської ради безпосередньо надійшло 591 звернень від громадян. </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За І квартал 2025 року до Коломийської міської ради, з урахуванням 16 колективних звернень, звернулося 709 жителів громади, що на 502 осіб менше ніж за аналогічний період 2024 року. Колективні звернення надходили від мешканців Коломийської ТГ щодо ремонту дорожнього покриття, демонтажу старого покриття на асфальтне, встановлення обмежувальних   дорожніх   знаків, водопостачання, санітарну</w:t>
      </w:r>
      <w:r>
        <w:rPr>
          <w:rFonts w:ascii="Times New Roman" w:eastAsia="Times New Roman" w:hAnsi="Times New Roman" w:cs="Times New Roman"/>
          <w:sz w:val="28"/>
          <w:szCs w:val="28"/>
          <w:lang w:val="uk-UA" w:eastAsia="uk-UA"/>
        </w:rPr>
        <w:t xml:space="preserve"> обрізку</w:t>
      </w:r>
      <w:r w:rsidRPr="00D97E25">
        <w:rPr>
          <w:rFonts w:ascii="Times New Roman" w:eastAsia="Times New Roman" w:hAnsi="Times New Roman" w:cs="Times New Roman"/>
          <w:sz w:val="28"/>
          <w:szCs w:val="28"/>
          <w:lang w:val="uk-UA" w:eastAsia="uk-UA"/>
        </w:rPr>
        <w:t xml:space="preserve"> дерев, розчищання </w:t>
      </w:r>
      <w:proofErr w:type="spellStart"/>
      <w:r w:rsidRPr="00D97E25">
        <w:rPr>
          <w:rFonts w:ascii="Times New Roman" w:eastAsia="Times New Roman" w:hAnsi="Times New Roman" w:cs="Times New Roman"/>
          <w:sz w:val="28"/>
          <w:szCs w:val="28"/>
          <w:lang w:val="uk-UA" w:eastAsia="uk-UA"/>
        </w:rPr>
        <w:t>зарост</w:t>
      </w:r>
      <w:r>
        <w:rPr>
          <w:rFonts w:ascii="Times New Roman" w:eastAsia="Times New Roman" w:hAnsi="Times New Roman" w:cs="Times New Roman"/>
          <w:sz w:val="28"/>
          <w:szCs w:val="28"/>
          <w:lang w:val="uk-UA" w:eastAsia="uk-UA"/>
        </w:rPr>
        <w:t>ей</w:t>
      </w:r>
      <w:proofErr w:type="spellEnd"/>
      <w:r>
        <w:rPr>
          <w:rFonts w:ascii="Times New Roman" w:eastAsia="Times New Roman" w:hAnsi="Times New Roman" w:cs="Times New Roman"/>
          <w:sz w:val="28"/>
          <w:szCs w:val="28"/>
          <w:lang w:val="uk-UA" w:eastAsia="uk-UA"/>
        </w:rPr>
        <w:t xml:space="preserve"> та проріджування чагарників, </w:t>
      </w:r>
      <w:r w:rsidRPr="00D97E25">
        <w:rPr>
          <w:rFonts w:ascii="Times New Roman" w:eastAsia="Times New Roman" w:hAnsi="Times New Roman" w:cs="Times New Roman"/>
          <w:sz w:val="28"/>
          <w:szCs w:val="28"/>
          <w:lang w:val="uk-UA" w:eastAsia="uk-UA"/>
        </w:rPr>
        <w:t>перейменування вулиць громади та ін.</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Певною мірою збільшилося надходження повторних звернень за І квартал</w:t>
      </w: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 xml:space="preserve"> 2025 року, і становить 15</w:t>
      </w: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 xml:space="preserve"> проти 5. Актуальними питаннями у повторних зверненнях були питання </w:t>
      </w:r>
      <w:r>
        <w:rPr>
          <w:rFonts w:ascii="Times New Roman" w:eastAsia="Times New Roman" w:hAnsi="Times New Roman" w:cs="Times New Roman"/>
          <w:sz w:val="28"/>
          <w:szCs w:val="28"/>
          <w:lang w:val="uk-UA" w:eastAsia="uk-UA"/>
        </w:rPr>
        <w:t>затримки</w:t>
      </w:r>
      <w:r w:rsidRPr="00D97E25">
        <w:rPr>
          <w:rFonts w:ascii="Times New Roman" w:eastAsia="Times New Roman" w:hAnsi="Times New Roman" w:cs="Times New Roman"/>
          <w:sz w:val="28"/>
          <w:szCs w:val="28"/>
          <w:lang w:val="uk-UA" w:eastAsia="uk-UA"/>
        </w:rPr>
        <w:t xml:space="preserve"> соціальних виплат, транспортних перевезень пільгових категорій населення, питання суспільного життя.</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Протягом звітного періоду зареєстровано та опрацьовано 577 заяв, 1 скарга, та 13 пропозицій громадян.</w:t>
      </w:r>
    </w:p>
    <w:p w:rsidR="00D97E25" w:rsidRP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За результатами розгляду звернень громадян за І квартал 2025 року:</w:t>
      </w:r>
    </w:p>
    <w:p w:rsid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вирішено позитивно – 340, надано роз’яснення – 223, направлено за належністю відповідно до статті 7 Закону України «Про звернення громадян» – 2</w:t>
      </w:r>
      <w:r>
        <w:rPr>
          <w:rFonts w:ascii="Times New Roman" w:eastAsia="Times New Roman" w:hAnsi="Times New Roman" w:cs="Times New Roman"/>
          <w:sz w:val="28"/>
          <w:szCs w:val="28"/>
          <w:lang w:val="uk-UA" w:eastAsia="uk-UA"/>
        </w:rPr>
        <w:t>,</w:t>
      </w:r>
      <w:r w:rsidRPr="00D97E25">
        <w:rPr>
          <w:rFonts w:ascii="Times New Roman" w:eastAsia="Times New Roman" w:hAnsi="Times New Roman" w:cs="Times New Roman"/>
          <w:sz w:val="28"/>
          <w:szCs w:val="28"/>
          <w:lang w:val="uk-UA" w:eastAsia="uk-UA"/>
        </w:rPr>
        <w:t xml:space="preserve"> відмовлено у відповіді- 5, перебуває на контролі – 21</w:t>
      </w:r>
      <w:r>
        <w:rPr>
          <w:rFonts w:ascii="Times New Roman" w:eastAsia="Times New Roman" w:hAnsi="Times New Roman" w:cs="Times New Roman"/>
          <w:sz w:val="28"/>
          <w:szCs w:val="28"/>
          <w:lang w:val="uk-UA" w:eastAsia="uk-UA"/>
        </w:rPr>
        <w:t xml:space="preserve"> звернення.</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 xml:space="preserve">Від органів влади вищого рівня до міської ради надійшло 110 звернень. З них надійшло від: </w:t>
      </w:r>
    </w:p>
    <w:p w:rsidR="00D97E25" w:rsidRPr="00D97E25" w:rsidRDefault="00D97E25" w:rsidP="00D97E25">
      <w:pPr>
        <w:pStyle w:val="a3"/>
        <w:rPr>
          <w:rFonts w:ascii="Times New Roman" w:eastAsia="Times New Roman" w:hAnsi="Times New Roman" w:cs="Times New Roman"/>
          <w:bCs/>
          <w:sz w:val="28"/>
          <w:szCs w:val="28"/>
          <w:lang w:val="uk-UA" w:eastAsia="uk-UA"/>
        </w:rPr>
      </w:pPr>
      <w:r w:rsidRPr="00D97E25">
        <w:rPr>
          <w:rFonts w:ascii="Times New Roman" w:eastAsia="Times New Roman" w:hAnsi="Times New Roman" w:cs="Times New Roman"/>
          <w:bCs/>
          <w:sz w:val="28"/>
          <w:szCs w:val="28"/>
          <w:lang w:val="uk-UA" w:eastAsia="uk-UA"/>
        </w:rPr>
        <w:t>- Офісу Президента України – 1,</w:t>
      </w:r>
    </w:p>
    <w:p w:rsidR="00D97E25" w:rsidRPr="00D97E25" w:rsidRDefault="00D97E25" w:rsidP="00D97E25">
      <w:pPr>
        <w:pStyle w:val="a3"/>
        <w:rPr>
          <w:rFonts w:ascii="Times New Roman" w:eastAsia="Times New Roman" w:hAnsi="Times New Roman" w:cs="Times New Roman"/>
          <w:bCs/>
          <w:sz w:val="28"/>
          <w:szCs w:val="28"/>
          <w:lang w:val="uk-UA" w:eastAsia="uk-UA"/>
        </w:rPr>
      </w:pPr>
      <w:r w:rsidRPr="00D97E25">
        <w:rPr>
          <w:rFonts w:ascii="Times New Roman" w:eastAsia="Times New Roman" w:hAnsi="Times New Roman" w:cs="Times New Roman"/>
          <w:bCs/>
          <w:sz w:val="28"/>
          <w:szCs w:val="28"/>
          <w:lang w:val="uk-UA" w:eastAsia="uk-UA"/>
        </w:rPr>
        <w:t>- Верховної ради України – 1,</w:t>
      </w:r>
    </w:p>
    <w:p w:rsidR="00D97E25" w:rsidRP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bCs/>
          <w:sz w:val="28"/>
          <w:szCs w:val="28"/>
          <w:lang w:val="uk-UA" w:eastAsia="uk-UA"/>
        </w:rPr>
        <w:t xml:space="preserve">- Івано-Франківської </w:t>
      </w:r>
      <w:r w:rsidRPr="00D97E25">
        <w:rPr>
          <w:rFonts w:ascii="Times New Roman" w:eastAsia="Times New Roman" w:hAnsi="Times New Roman" w:cs="Times New Roman"/>
          <w:sz w:val="28"/>
          <w:szCs w:val="28"/>
          <w:lang w:val="uk-UA" w:eastAsia="uk-UA"/>
        </w:rPr>
        <w:t>обласної військової адміністрації</w:t>
      </w:r>
      <w:r w:rsidRPr="00D97E25">
        <w:rPr>
          <w:rFonts w:ascii="Times New Roman" w:eastAsia="Times New Roman" w:hAnsi="Times New Roman" w:cs="Times New Roman"/>
          <w:bCs/>
          <w:sz w:val="28"/>
          <w:szCs w:val="28"/>
          <w:lang w:val="uk-UA" w:eastAsia="uk-UA"/>
        </w:rPr>
        <w:t xml:space="preserve"> – 78</w:t>
      </w:r>
      <w:r w:rsidRPr="00D97E25">
        <w:rPr>
          <w:rFonts w:ascii="Times New Roman" w:eastAsia="Times New Roman" w:hAnsi="Times New Roman" w:cs="Times New Roman"/>
          <w:sz w:val="28"/>
          <w:szCs w:val="28"/>
          <w:lang w:val="uk-UA" w:eastAsia="uk-UA"/>
        </w:rPr>
        <w:t>,</w:t>
      </w:r>
    </w:p>
    <w:p w:rsidR="00D97E25" w:rsidRPr="00D97E25" w:rsidRDefault="00D97E25" w:rsidP="00D97E25">
      <w:pPr>
        <w:pStyle w:val="a3"/>
        <w:rPr>
          <w:rFonts w:ascii="Times New Roman" w:eastAsia="Times New Roman" w:hAnsi="Times New Roman" w:cs="Times New Roman"/>
          <w:bCs/>
          <w:sz w:val="28"/>
          <w:szCs w:val="28"/>
          <w:lang w:val="uk-UA" w:eastAsia="uk-UA"/>
        </w:rPr>
      </w:pPr>
      <w:r w:rsidRPr="00D97E25">
        <w:rPr>
          <w:rFonts w:ascii="Times New Roman" w:eastAsia="Times New Roman" w:hAnsi="Times New Roman" w:cs="Times New Roman"/>
          <w:bCs/>
          <w:sz w:val="28"/>
          <w:szCs w:val="28"/>
          <w:lang w:val="uk-UA" w:eastAsia="uk-UA"/>
        </w:rPr>
        <w:lastRenderedPageBreak/>
        <w:t>- Івано-Франківської обласної ради –28.</w:t>
      </w:r>
    </w:p>
    <w:p w:rsidR="00D97E25" w:rsidRP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Також від мешканців міста до державної установи «Урядовий контактний центр» надійшло 56 звернень, що на 21 менше, ніж за аналогічний період минулого року.</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Найбільш важливими проблемами, які турбують мешканців міста, що звертаються до вищих органів влади, як і раніше залишаються питання: соціального захисту (18 звернень), діяльності органів місцевого самоврядування (11 звернень), транспорту (8 звернень), комунального господарства  (8 звернень),  житлової політики (8 звернень), охорони здоров’я (2 звернення), цивільного захисту населення (1 звернення)</w:t>
      </w:r>
      <w:r>
        <w:rPr>
          <w:rFonts w:ascii="Times New Roman" w:eastAsia="Times New Roman" w:hAnsi="Times New Roman" w:cs="Times New Roman"/>
          <w:sz w:val="28"/>
          <w:szCs w:val="28"/>
          <w:lang w:val="uk-UA" w:eastAsia="uk-UA"/>
        </w:rPr>
        <w:t>.</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Першочергова увага приділена вирішенню питань пільгових категорій та вразливих верств населення, внутрішньо переміщених осіб, учасників бойових дій, членів їх сімей та розгляду звернень громадян, що надходять до органів влади вищого рівня.</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 xml:space="preserve">Протягом звітного періоду звернення від громадян за категоріями надійшли від:  учасників бойових дій – 46, осіб з інвалідністю внаслідок війни – 2, осіб з інвалідністю І, ІІ, ІІІ групи – 25, багатодітних сімей – 3, одинокої матері – 3, учасників ліквідації наслідків аварії на ЧАЕС – 3, ветерана праці -1.  </w:t>
      </w:r>
    </w:p>
    <w:p w:rsidR="00D97E25" w:rsidRPr="00D97E25" w:rsidRDefault="00D97E25"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За І квартал 2025 року за соціальним станом громадян звернення надходили від: 17 пенсіонерів, дітей з інвалідністю</w:t>
      </w:r>
      <w:r w:rsidR="00FF7420">
        <w:rPr>
          <w:rFonts w:ascii="Times New Roman" w:eastAsia="Times New Roman" w:hAnsi="Times New Roman" w:cs="Times New Roman"/>
          <w:sz w:val="28"/>
          <w:szCs w:val="28"/>
          <w:lang w:val="uk-UA" w:eastAsia="uk-UA"/>
        </w:rPr>
        <w:t xml:space="preserve"> - </w:t>
      </w:r>
      <w:r w:rsidRPr="00D97E25">
        <w:rPr>
          <w:rFonts w:ascii="Times New Roman" w:eastAsia="Times New Roman" w:hAnsi="Times New Roman" w:cs="Times New Roman"/>
          <w:sz w:val="28"/>
          <w:szCs w:val="28"/>
          <w:lang w:val="uk-UA" w:eastAsia="uk-UA"/>
        </w:rPr>
        <w:t xml:space="preserve"> 1, підприємців</w:t>
      </w:r>
      <w:r w:rsidR="00FF7420">
        <w:rPr>
          <w:rFonts w:ascii="Times New Roman" w:eastAsia="Times New Roman" w:hAnsi="Times New Roman" w:cs="Times New Roman"/>
          <w:sz w:val="28"/>
          <w:szCs w:val="28"/>
          <w:lang w:val="uk-UA" w:eastAsia="uk-UA"/>
        </w:rPr>
        <w:t xml:space="preserve"> </w:t>
      </w:r>
      <w:r w:rsidRPr="00D97E25">
        <w:rPr>
          <w:rFonts w:ascii="Times New Roman" w:eastAsia="Times New Roman" w:hAnsi="Times New Roman" w:cs="Times New Roman"/>
          <w:sz w:val="28"/>
          <w:szCs w:val="28"/>
          <w:lang w:val="uk-UA" w:eastAsia="uk-UA"/>
        </w:rPr>
        <w:t>– 4, 4 військовослужбовців, внутрішньо переміщених осіб – 47 та  5 безробітних.</w:t>
      </w:r>
    </w:p>
    <w:p w:rsidR="00D97E25" w:rsidRPr="00D97E25" w:rsidRDefault="00FF7420"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97E25" w:rsidRPr="00D97E25">
        <w:rPr>
          <w:rFonts w:ascii="Times New Roman" w:eastAsia="Times New Roman" w:hAnsi="Times New Roman" w:cs="Times New Roman"/>
          <w:sz w:val="28"/>
          <w:szCs w:val="28"/>
          <w:lang w:val="uk-UA" w:eastAsia="uk-UA"/>
        </w:rPr>
        <w:t xml:space="preserve">Серед основних питань, що порушували громадяни у зверненнях – питання соціального захисту населення, а саме: 34 питання  від загальної кількості. За звітній період у порівнянні з І кварталом 2024 року таких питань зменшилося на 576 одиниць. </w:t>
      </w:r>
    </w:p>
    <w:p w:rsidR="00D97E25" w:rsidRPr="00D97E25" w:rsidRDefault="00FF7420"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97E25" w:rsidRPr="00D97E25">
        <w:rPr>
          <w:rFonts w:ascii="Times New Roman" w:eastAsia="Times New Roman" w:hAnsi="Times New Roman" w:cs="Times New Roman"/>
          <w:sz w:val="28"/>
          <w:szCs w:val="28"/>
          <w:lang w:val="uk-UA" w:eastAsia="uk-UA"/>
        </w:rPr>
        <w:t xml:space="preserve">На другому місці – питання земельних відносин, кількість незначною мірою яких  зменшилось у порівнянні з минулим звітним періодом, а саме: 85 звернень, за І квартал 2024 року – 89 одиниць.  </w:t>
      </w:r>
    </w:p>
    <w:p w:rsidR="00D97E25" w:rsidRP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Третє місце займає – звернення з питань комунального господарства, яких  збільшилось у порівнянні з минулим роком – 104</w:t>
      </w:r>
      <w:r w:rsidR="00FF7420">
        <w:rPr>
          <w:rFonts w:ascii="Times New Roman" w:eastAsia="Times New Roman" w:hAnsi="Times New Roman" w:cs="Times New Roman"/>
          <w:sz w:val="28"/>
          <w:szCs w:val="28"/>
          <w:lang w:val="uk-UA" w:eastAsia="uk-UA"/>
        </w:rPr>
        <w:t xml:space="preserve"> проти 81 одиниці.</w:t>
      </w:r>
      <w:r w:rsidRPr="00D97E25">
        <w:rPr>
          <w:rFonts w:ascii="Times New Roman" w:eastAsia="Times New Roman" w:hAnsi="Times New Roman" w:cs="Times New Roman"/>
          <w:sz w:val="28"/>
          <w:szCs w:val="28"/>
          <w:lang w:val="uk-UA" w:eastAsia="uk-UA"/>
        </w:rPr>
        <w:t xml:space="preserve"> </w:t>
      </w:r>
    </w:p>
    <w:p w:rsidR="00D97E25" w:rsidRPr="00FF7420"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Також</w:t>
      </w:r>
      <w:r w:rsidRPr="00D97E25">
        <w:rPr>
          <w:rFonts w:ascii="Times New Roman" w:eastAsia="Times New Roman" w:hAnsi="Times New Roman" w:cs="Times New Roman"/>
          <w:sz w:val="28"/>
          <w:szCs w:val="28"/>
          <w:lang w:eastAsia="uk-UA"/>
        </w:rPr>
        <w:t xml:space="preserve"> </w:t>
      </w:r>
      <w:proofErr w:type="spellStart"/>
      <w:r w:rsidRPr="00D97E25">
        <w:rPr>
          <w:rFonts w:ascii="Times New Roman" w:eastAsia="Times New Roman" w:hAnsi="Times New Roman" w:cs="Times New Roman"/>
          <w:sz w:val="28"/>
          <w:szCs w:val="28"/>
          <w:lang w:eastAsia="uk-UA"/>
        </w:rPr>
        <w:t>актуальними</w:t>
      </w:r>
      <w:proofErr w:type="spellEnd"/>
      <w:r w:rsidRPr="00D97E25">
        <w:rPr>
          <w:rFonts w:ascii="Times New Roman" w:eastAsia="Times New Roman" w:hAnsi="Times New Roman" w:cs="Times New Roman"/>
          <w:sz w:val="28"/>
          <w:szCs w:val="28"/>
          <w:lang w:eastAsia="uk-UA"/>
        </w:rPr>
        <w:t xml:space="preserve"> </w:t>
      </w:r>
      <w:proofErr w:type="spellStart"/>
      <w:r w:rsidRPr="00D97E25">
        <w:rPr>
          <w:rFonts w:ascii="Times New Roman" w:eastAsia="Times New Roman" w:hAnsi="Times New Roman" w:cs="Times New Roman"/>
          <w:sz w:val="28"/>
          <w:szCs w:val="28"/>
          <w:lang w:eastAsia="uk-UA"/>
        </w:rPr>
        <w:t>питання</w:t>
      </w:r>
      <w:proofErr w:type="spellEnd"/>
      <w:r w:rsidRPr="00D97E25">
        <w:rPr>
          <w:rFonts w:ascii="Times New Roman" w:eastAsia="Times New Roman" w:hAnsi="Times New Roman" w:cs="Times New Roman"/>
          <w:sz w:val="28"/>
          <w:szCs w:val="28"/>
          <w:lang w:val="uk-UA" w:eastAsia="uk-UA"/>
        </w:rPr>
        <w:t>ми</w:t>
      </w:r>
      <w:r w:rsidRPr="00D97E25">
        <w:rPr>
          <w:rFonts w:ascii="Times New Roman" w:eastAsia="Times New Roman" w:hAnsi="Times New Roman" w:cs="Times New Roman"/>
          <w:sz w:val="28"/>
          <w:szCs w:val="28"/>
          <w:lang w:eastAsia="uk-UA"/>
        </w:rPr>
        <w:t xml:space="preserve">, з </w:t>
      </w:r>
      <w:proofErr w:type="spellStart"/>
      <w:r w:rsidRPr="00D97E25">
        <w:rPr>
          <w:rFonts w:ascii="Times New Roman" w:eastAsia="Times New Roman" w:hAnsi="Times New Roman" w:cs="Times New Roman"/>
          <w:sz w:val="28"/>
          <w:szCs w:val="28"/>
          <w:lang w:eastAsia="uk-UA"/>
        </w:rPr>
        <w:t>якими</w:t>
      </w:r>
      <w:proofErr w:type="spellEnd"/>
      <w:r w:rsidRPr="00D97E25">
        <w:rPr>
          <w:rFonts w:ascii="Times New Roman" w:eastAsia="Times New Roman" w:hAnsi="Times New Roman" w:cs="Times New Roman"/>
          <w:sz w:val="28"/>
          <w:szCs w:val="28"/>
          <w:lang w:eastAsia="uk-UA"/>
        </w:rPr>
        <w:t xml:space="preserve"> </w:t>
      </w:r>
      <w:proofErr w:type="spellStart"/>
      <w:r w:rsidRPr="00D97E25">
        <w:rPr>
          <w:rFonts w:ascii="Times New Roman" w:eastAsia="Times New Roman" w:hAnsi="Times New Roman" w:cs="Times New Roman"/>
          <w:sz w:val="28"/>
          <w:szCs w:val="28"/>
          <w:lang w:eastAsia="uk-UA"/>
        </w:rPr>
        <w:t>звертаються</w:t>
      </w:r>
      <w:proofErr w:type="spellEnd"/>
      <w:r w:rsidRPr="00D97E25">
        <w:rPr>
          <w:rFonts w:ascii="Times New Roman" w:eastAsia="Times New Roman" w:hAnsi="Times New Roman" w:cs="Times New Roman"/>
          <w:sz w:val="28"/>
          <w:szCs w:val="28"/>
          <w:lang w:eastAsia="uk-UA"/>
        </w:rPr>
        <w:t xml:space="preserve"> </w:t>
      </w:r>
      <w:proofErr w:type="spellStart"/>
      <w:r w:rsidRPr="00D97E25">
        <w:rPr>
          <w:rFonts w:ascii="Times New Roman" w:eastAsia="Times New Roman" w:hAnsi="Times New Roman" w:cs="Times New Roman"/>
          <w:sz w:val="28"/>
          <w:szCs w:val="28"/>
          <w:lang w:eastAsia="uk-UA"/>
        </w:rPr>
        <w:t>громадяни</w:t>
      </w:r>
      <w:proofErr w:type="spellEnd"/>
      <w:r w:rsidRPr="00D97E25">
        <w:rPr>
          <w:rFonts w:ascii="Times New Roman" w:eastAsia="Times New Roman" w:hAnsi="Times New Roman" w:cs="Times New Roman"/>
          <w:sz w:val="28"/>
          <w:szCs w:val="28"/>
          <w:lang w:eastAsia="uk-UA"/>
        </w:rPr>
        <w:t xml:space="preserve"> до </w:t>
      </w:r>
      <w:proofErr w:type="spellStart"/>
      <w:r w:rsidRPr="00D97E25">
        <w:rPr>
          <w:rFonts w:ascii="Times New Roman" w:eastAsia="Times New Roman" w:hAnsi="Times New Roman" w:cs="Times New Roman"/>
          <w:sz w:val="28"/>
          <w:szCs w:val="28"/>
          <w:lang w:val="uk-UA" w:eastAsia="uk-UA"/>
        </w:rPr>
        <w:t>Коломийс</w:t>
      </w:r>
      <w:r w:rsidRPr="00D97E25">
        <w:rPr>
          <w:rFonts w:ascii="Times New Roman" w:eastAsia="Times New Roman" w:hAnsi="Times New Roman" w:cs="Times New Roman"/>
          <w:sz w:val="28"/>
          <w:szCs w:val="28"/>
          <w:lang w:eastAsia="uk-UA"/>
        </w:rPr>
        <w:t>ької</w:t>
      </w:r>
      <w:proofErr w:type="spellEnd"/>
      <w:r w:rsidRPr="00D97E25">
        <w:rPr>
          <w:rFonts w:ascii="Times New Roman" w:eastAsia="Times New Roman" w:hAnsi="Times New Roman" w:cs="Times New Roman"/>
          <w:sz w:val="28"/>
          <w:szCs w:val="28"/>
          <w:lang w:eastAsia="uk-UA"/>
        </w:rPr>
        <w:t xml:space="preserve"> </w:t>
      </w:r>
      <w:proofErr w:type="spellStart"/>
      <w:r w:rsidRPr="00D97E25">
        <w:rPr>
          <w:rFonts w:ascii="Times New Roman" w:eastAsia="Times New Roman" w:hAnsi="Times New Roman" w:cs="Times New Roman"/>
          <w:sz w:val="28"/>
          <w:szCs w:val="28"/>
          <w:lang w:eastAsia="uk-UA"/>
        </w:rPr>
        <w:t>міської</w:t>
      </w:r>
      <w:proofErr w:type="spellEnd"/>
      <w:r w:rsidRPr="00D97E25">
        <w:rPr>
          <w:rFonts w:ascii="Times New Roman" w:eastAsia="Times New Roman" w:hAnsi="Times New Roman" w:cs="Times New Roman"/>
          <w:sz w:val="28"/>
          <w:szCs w:val="28"/>
          <w:lang w:eastAsia="uk-UA"/>
        </w:rPr>
        <w:t xml:space="preserve"> ради, </w:t>
      </w:r>
      <w:proofErr w:type="spellStart"/>
      <w:r w:rsidRPr="00D97E25">
        <w:rPr>
          <w:rFonts w:ascii="Times New Roman" w:eastAsia="Times New Roman" w:hAnsi="Times New Roman" w:cs="Times New Roman"/>
          <w:sz w:val="28"/>
          <w:szCs w:val="28"/>
          <w:lang w:eastAsia="uk-UA"/>
        </w:rPr>
        <w:t>це</w:t>
      </w:r>
      <w:proofErr w:type="spellEnd"/>
      <w:r w:rsidRPr="00D97E25">
        <w:rPr>
          <w:rFonts w:ascii="Times New Roman" w:eastAsia="Times New Roman" w:hAnsi="Times New Roman" w:cs="Times New Roman"/>
          <w:sz w:val="28"/>
          <w:szCs w:val="28"/>
          <w:lang w:val="uk-UA" w:eastAsia="uk-UA"/>
        </w:rPr>
        <w:t xml:space="preserve"> питання</w:t>
      </w:r>
      <w:r w:rsidR="00FF7420">
        <w:rPr>
          <w:rFonts w:ascii="Times New Roman" w:eastAsia="Times New Roman" w:hAnsi="Times New Roman" w:cs="Times New Roman"/>
          <w:sz w:val="28"/>
          <w:szCs w:val="28"/>
          <w:lang w:eastAsia="uk-UA"/>
        </w:rPr>
        <w:t xml:space="preserve"> </w:t>
      </w:r>
      <w:proofErr w:type="spellStart"/>
      <w:r w:rsidR="00FF7420">
        <w:rPr>
          <w:rFonts w:ascii="Times New Roman" w:eastAsia="Times New Roman" w:hAnsi="Times New Roman" w:cs="Times New Roman"/>
          <w:sz w:val="28"/>
          <w:szCs w:val="28"/>
          <w:lang w:eastAsia="uk-UA"/>
        </w:rPr>
        <w:t>стосовно</w:t>
      </w:r>
      <w:proofErr w:type="spellEnd"/>
      <w:r w:rsidR="00FF7420">
        <w:rPr>
          <w:rFonts w:ascii="Times New Roman" w:eastAsia="Times New Roman" w:hAnsi="Times New Roman" w:cs="Times New Roman"/>
          <w:sz w:val="28"/>
          <w:szCs w:val="28"/>
          <w:lang w:val="uk-UA" w:eastAsia="uk-UA"/>
        </w:rPr>
        <w:t>:</w:t>
      </w:r>
    </w:p>
    <w:p w:rsidR="00D97E25" w:rsidRPr="00D97E25" w:rsidRDefault="00D97E25" w:rsidP="00D97E25">
      <w:pPr>
        <w:pStyle w:val="a3"/>
        <w:rPr>
          <w:rFonts w:ascii="Times New Roman" w:eastAsia="Times New Roman" w:hAnsi="Times New Roman" w:cs="Times New Roman"/>
          <w:b/>
          <w:sz w:val="28"/>
          <w:szCs w:val="28"/>
          <w:lang w:val="uk-UA" w:eastAsia="uk-UA"/>
        </w:rPr>
      </w:pPr>
      <w:r w:rsidRPr="00D97E25">
        <w:rPr>
          <w:rFonts w:ascii="Times New Roman" w:eastAsia="Times New Roman" w:hAnsi="Times New Roman" w:cs="Times New Roman"/>
          <w:b/>
          <w:sz w:val="28"/>
          <w:szCs w:val="28"/>
          <w:lang w:eastAsia="uk-UA"/>
        </w:rPr>
        <w:t xml:space="preserve">- </w:t>
      </w:r>
      <w:proofErr w:type="spellStart"/>
      <w:r w:rsidRPr="00D97E25">
        <w:rPr>
          <w:rFonts w:ascii="Times New Roman" w:eastAsia="Times New Roman" w:hAnsi="Times New Roman" w:cs="Times New Roman"/>
          <w:b/>
          <w:sz w:val="28"/>
          <w:szCs w:val="28"/>
          <w:lang w:eastAsia="uk-UA"/>
        </w:rPr>
        <w:t>житлової</w:t>
      </w:r>
      <w:proofErr w:type="spellEnd"/>
      <w:r w:rsidRPr="00D97E25">
        <w:rPr>
          <w:rFonts w:ascii="Times New Roman" w:eastAsia="Times New Roman" w:hAnsi="Times New Roman" w:cs="Times New Roman"/>
          <w:b/>
          <w:sz w:val="28"/>
          <w:szCs w:val="28"/>
          <w:lang w:eastAsia="uk-UA"/>
        </w:rPr>
        <w:t xml:space="preserve"> </w:t>
      </w:r>
      <w:proofErr w:type="spellStart"/>
      <w:r w:rsidRPr="00D97E25">
        <w:rPr>
          <w:rFonts w:ascii="Times New Roman" w:eastAsia="Times New Roman" w:hAnsi="Times New Roman" w:cs="Times New Roman"/>
          <w:b/>
          <w:sz w:val="28"/>
          <w:szCs w:val="28"/>
          <w:lang w:eastAsia="uk-UA"/>
        </w:rPr>
        <w:t>політики</w:t>
      </w:r>
      <w:proofErr w:type="spellEnd"/>
      <w:r w:rsidRPr="00D97E25">
        <w:rPr>
          <w:rFonts w:ascii="Times New Roman" w:eastAsia="Times New Roman" w:hAnsi="Times New Roman" w:cs="Times New Roman"/>
          <w:b/>
          <w:sz w:val="28"/>
          <w:szCs w:val="28"/>
          <w:lang w:eastAsia="uk-UA"/>
        </w:rPr>
        <w:t xml:space="preserve"> </w:t>
      </w:r>
      <w:r w:rsidRPr="00D97E25">
        <w:rPr>
          <w:rFonts w:ascii="Times New Roman" w:eastAsia="Times New Roman" w:hAnsi="Times New Roman" w:cs="Times New Roman"/>
          <w:sz w:val="28"/>
          <w:szCs w:val="28"/>
          <w:lang w:eastAsia="uk-UA"/>
        </w:rPr>
        <w:t xml:space="preserve">- 8 </w:t>
      </w:r>
      <w:proofErr w:type="spellStart"/>
      <w:r w:rsidRPr="00D97E25">
        <w:rPr>
          <w:rFonts w:ascii="Times New Roman" w:eastAsia="Times New Roman" w:hAnsi="Times New Roman" w:cs="Times New Roman"/>
          <w:sz w:val="28"/>
          <w:szCs w:val="28"/>
          <w:lang w:eastAsia="uk-UA"/>
        </w:rPr>
        <w:t>одиниці</w:t>
      </w:r>
      <w:proofErr w:type="spellEnd"/>
      <w:r w:rsidRPr="00D97E25">
        <w:rPr>
          <w:rFonts w:ascii="Times New Roman" w:eastAsia="Times New Roman" w:hAnsi="Times New Roman" w:cs="Times New Roman"/>
          <w:sz w:val="28"/>
          <w:szCs w:val="28"/>
          <w:lang w:val="uk-UA" w:eastAsia="uk-UA"/>
        </w:rPr>
        <w:t>, у І кварталі 2024 р. - 64 звернення,</w:t>
      </w:r>
    </w:p>
    <w:p w:rsidR="00FF7420" w:rsidRDefault="00D97E25" w:rsidP="00FF7420">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t>-</w:t>
      </w:r>
      <w:r w:rsidRPr="00D97E25">
        <w:rPr>
          <w:rFonts w:ascii="Times New Roman" w:eastAsia="Times New Roman" w:hAnsi="Times New Roman" w:cs="Times New Roman"/>
          <w:b/>
          <w:sz w:val="28"/>
          <w:szCs w:val="28"/>
          <w:lang w:eastAsia="uk-UA"/>
        </w:rPr>
        <w:t xml:space="preserve"> </w:t>
      </w:r>
      <w:proofErr w:type="spellStart"/>
      <w:r w:rsidRPr="00D97E25">
        <w:rPr>
          <w:rFonts w:ascii="Times New Roman" w:eastAsia="Times New Roman" w:hAnsi="Times New Roman" w:cs="Times New Roman"/>
          <w:b/>
          <w:sz w:val="28"/>
          <w:szCs w:val="28"/>
          <w:lang w:eastAsia="uk-UA"/>
        </w:rPr>
        <w:t>сімейної</w:t>
      </w:r>
      <w:proofErr w:type="spellEnd"/>
      <w:r w:rsidRPr="00D97E25">
        <w:rPr>
          <w:rFonts w:ascii="Times New Roman" w:eastAsia="Times New Roman" w:hAnsi="Times New Roman" w:cs="Times New Roman"/>
          <w:b/>
          <w:sz w:val="28"/>
          <w:szCs w:val="28"/>
          <w:lang w:eastAsia="uk-UA"/>
        </w:rPr>
        <w:t xml:space="preserve"> та </w:t>
      </w:r>
      <w:proofErr w:type="spellStart"/>
      <w:r w:rsidRPr="00D97E25">
        <w:rPr>
          <w:rFonts w:ascii="Times New Roman" w:eastAsia="Times New Roman" w:hAnsi="Times New Roman" w:cs="Times New Roman"/>
          <w:b/>
          <w:sz w:val="28"/>
          <w:szCs w:val="28"/>
          <w:lang w:eastAsia="uk-UA"/>
        </w:rPr>
        <w:t>гендерної</w:t>
      </w:r>
      <w:proofErr w:type="spellEnd"/>
      <w:r w:rsidRPr="00D97E25">
        <w:rPr>
          <w:rFonts w:ascii="Times New Roman" w:eastAsia="Times New Roman" w:hAnsi="Times New Roman" w:cs="Times New Roman"/>
          <w:b/>
          <w:sz w:val="28"/>
          <w:szCs w:val="28"/>
          <w:lang w:eastAsia="uk-UA"/>
        </w:rPr>
        <w:t xml:space="preserve"> </w:t>
      </w:r>
      <w:proofErr w:type="spellStart"/>
      <w:r w:rsidRPr="00D97E25">
        <w:rPr>
          <w:rFonts w:ascii="Times New Roman" w:eastAsia="Times New Roman" w:hAnsi="Times New Roman" w:cs="Times New Roman"/>
          <w:b/>
          <w:sz w:val="28"/>
          <w:szCs w:val="28"/>
          <w:lang w:eastAsia="uk-UA"/>
        </w:rPr>
        <w:t>політики</w:t>
      </w:r>
      <w:proofErr w:type="spellEnd"/>
      <w:r w:rsidRPr="00D97E25">
        <w:rPr>
          <w:rFonts w:ascii="Times New Roman" w:eastAsia="Times New Roman" w:hAnsi="Times New Roman" w:cs="Times New Roman"/>
          <w:b/>
          <w:sz w:val="28"/>
          <w:szCs w:val="28"/>
          <w:lang w:eastAsia="uk-UA"/>
        </w:rPr>
        <w:t xml:space="preserve">, </w:t>
      </w:r>
      <w:proofErr w:type="spellStart"/>
      <w:r w:rsidRPr="00D97E25">
        <w:rPr>
          <w:rFonts w:ascii="Times New Roman" w:eastAsia="Times New Roman" w:hAnsi="Times New Roman" w:cs="Times New Roman"/>
          <w:b/>
          <w:sz w:val="28"/>
          <w:szCs w:val="28"/>
          <w:lang w:eastAsia="uk-UA"/>
        </w:rPr>
        <w:t>захист</w:t>
      </w:r>
      <w:proofErr w:type="spellEnd"/>
      <w:r w:rsidRPr="00D97E25">
        <w:rPr>
          <w:rFonts w:ascii="Times New Roman" w:eastAsia="Times New Roman" w:hAnsi="Times New Roman" w:cs="Times New Roman"/>
          <w:b/>
          <w:sz w:val="28"/>
          <w:szCs w:val="28"/>
          <w:lang w:eastAsia="uk-UA"/>
        </w:rPr>
        <w:t xml:space="preserve"> прав </w:t>
      </w:r>
      <w:proofErr w:type="spellStart"/>
      <w:r w:rsidRPr="00D97E25">
        <w:rPr>
          <w:rFonts w:ascii="Times New Roman" w:eastAsia="Times New Roman" w:hAnsi="Times New Roman" w:cs="Times New Roman"/>
          <w:b/>
          <w:sz w:val="28"/>
          <w:szCs w:val="28"/>
          <w:lang w:eastAsia="uk-UA"/>
        </w:rPr>
        <w:t>дітей</w:t>
      </w:r>
      <w:proofErr w:type="spellEnd"/>
      <w:r w:rsidRPr="00D97E25">
        <w:rPr>
          <w:rFonts w:ascii="Times New Roman" w:eastAsia="Times New Roman" w:hAnsi="Times New Roman" w:cs="Times New Roman"/>
          <w:sz w:val="28"/>
          <w:szCs w:val="28"/>
          <w:lang w:eastAsia="uk-UA"/>
        </w:rPr>
        <w:t xml:space="preserve"> – 42 </w:t>
      </w:r>
      <w:r w:rsidR="00FF7420">
        <w:rPr>
          <w:rFonts w:ascii="Times New Roman" w:eastAsia="Times New Roman" w:hAnsi="Times New Roman" w:cs="Times New Roman"/>
          <w:sz w:val="28"/>
          <w:szCs w:val="28"/>
          <w:lang w:val="uk-UA" w:eastAsia="uk-UA"/>
        </w:rPr>
        <w:t>проти 34,</w:t>
      </w:r>
    </w:p>
    <w:p w:rsidR="00D97E25" w:rsidRPr="00D97E25" w:rsidRDefault="00FF7420" w:rsidP="00FF7420">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b/>
          <w:sz w:val="28"/>
          <w:szCs w:val="28"/>
          <w:lang w:val="uk-UA" w:eastAsia="uk-UA"/>
        </w:rPr>
        <w:t xml:space="preserve">- </w:t>
      </w:r>
      <w:r w:rsidR="00D97E25" w:rsidRPr="00D97E25">
        <w:rPr>
          <w:rFonts w:ascii="Times New Roman" w:eastAsia="Times New Roman" w:hAnsi="Times New Roman" w:cs="Times New Roman"/>
          <w:b/>
          <w:sz w:val="28"/>
          <w:szCs w:val="28"/>
          <w:lang w:val="uk-UA" w:eastAsia="uk-UA"/>
        </w:rPr>
        <w:t xml:space="preserve">забезпечення дотримання законності та охорони правопорядку – </w:t>
      </w:r>
      <w:r w:rsidR="00D97E25" w:rsidRPr="00D97E25">
        <w:rPr>
          <w:rFonts w:ascii="Times New Roman" w:eastAsia="Times New Roman" w:hAnsi="Times New Roman" w:cs="Times New Roman"/>
          <w:sz w:val="28"/>
          <w:szCs w:val="28"/>
          <w:lang w:val="uk-UA" w:eastAsia="uk-UA"/>
        </w:rPr>
        <w:t>8 одиниць, відносно І квартал</w:t>
      </w:r>
      <w:r>
        <w:rPr>
          <w:rFonts w:ascii="Times New Roman" w:eastAsia="Times New Roman" w:hAnsi="Times New Roman" w:cs="Times New Roman"/>
          <w:sz w:val="28"/>
          <w:szCs w:val="28"/>
          <w:lang w:val="uk-UA" w:eastAsia="uk-UA"/>
        </w:rPr>
        <w:t>у</w:t>
      </w:r>
      <w:r w:rsidR="00D97E25" w:rsidRPr="00D97E25">
        <w:rPr>
          <w:rFonts w:ascii="Times New Roman" w:eastAsia="Times New Roman" w:hAnsi="Times New Roman" w:cs="Times New Roman"/>
          <w:sz w:val="28"/>
          <w:szCs w:val="28"/>
          <w:lang w:val="uk-UA" w:eastAsia="uk-UA"/>
        </w:rPr>
        <w:t xml:space="preserve"> 2024 року – 28;</w:t>
      </w:r>
    </w:p>
    <w:p w:rsidR="00D97E25" w:rsidRPr="00D97E25" w:rsidRDefault="00D97E25" w:rsidP="00D97E25">
      <w:pPr>
        <w:pStyle w:val="a3"/>
        <w:numPr>
          <w:ilvl w:val="0"/>
          <w:numId w:val="2"/>
        </w:numPr>
        <w:rPr>
          <w:rFonts w:ascii="Times New Roman" w:eastAsia="Times New Roman" w:hAnsi="Times New Roman" w:cs="Times New Roman"/>
          <w:sz w:val="28"/>
          <w:szCs w:val="28"/>
          <w:lang w:val="uk-UA" w:eastAsia="uk-UA"/>
        </w:rPr>
      </w:pPr>
      <w:proofErr w:type="spellStart"/>
      <w:r w:rsidRPr="00D97E25">
        <w:rPr>
          <w:rFonts w:ascii="Times New Roman" w:eastAsia="Times New Roman" w:hAnsi="Times New Roman" w:cs="Times New Roman"/>
          <w:b/>
          <w:sz w:val="28"/>
          <w:szCs w:val="28"/>
          <w:lang w:val="uk-UA" w:eastAsia="uk-UA"/>
        </w:rPr>
        <w:t>діяльность</w:t>
      </w:r>
      <w:proofErr w:type="spellEnd"/>
      <w:r w:rsidRPr="00D97E25">
        <w:rPr>
          <w:rFonts w:ascii="Times New Roman" w:eastAsia="Times New Roman" w:hAnsi="Times New Roman" w:cs="Times New Roman"/>
          <w:b/>
          <w:sz w:val="28"/>
          <w:szCs w:val="28"/>
          <w:lang w:val="uk-UA" w:eastAsia="uk-UA"/>
        </w:rPr>
        <w:t xml:space="preserve"> органів місцевого самоврядування –</w:t>
      </w:r>
      <w:r w:rsidRPr="00D97E25">
        <w:rPr>
          <w:rFonts w:ascii="Times New Roman" w:eastAsia="Times New Roman" w:hAnsi="Times New Roman" w:cs="Times New Roman"/>
          <w:sz w:val="28"/>
          <w:szCs w:val="28"/>
          <w:lang w:val="uk-UA" w:eastAsia="uk-UA"/>
        </w:rPr>
        <w:t xml:space="preserve"> 27 проти 24;</w:t>
      </w:r>
    </w:p>
    <w:p w:rsidR="00D97E25" w:rsidRPr="00D97E25" w:rsidRDefault="00D97E25" w:rsidP="00D97E25">
      <w:pPr>
        <w:pStyle w:val="a3"/>
        <w:numPr>
          <w:ilvl w:val="0"/>
          <w:numId w:val="2"/>
        </w:numPr>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b/>
          <w:sz w:val="28"/>
          <w:szCs w:val="28"/>
          <w:lang w:val="uk-UA" w:eastAsia="uk-UA"/>
        </w:rPr>
        <w:t>транспорту і зв</w:t>
      </w:r>
      <w:r w:rsidRPr="00D97E25">
        <w:rPr>
          <w:rFonts w:ascii="Times New Roman" w:eastAsia="Times New Roman" w:hAnsi="Times New Roman" w:cs="Times New Roman"/>
          <w:b/>
          <w:sz w:val="28"/>
          <w:szCs w:val="28"/>
          <w:lang w:val="en-US" w:eastAsia="uk-UA"/>
        </w:rPr>
        <w:t>’</w:t>
      </w:r>
      <w:proofErr w:type="spellStart"/>
      <w:r w:rsidRPr="00D97E25">
        <w:rPr>
          <w:rFonts w:ascii="Times New Roman" w:eastAsia="Times New Roman" w:hAnsi="Times New Roman" w:cs="Times New Roman"/>
          <w:b/>
          <w:sz w:val="28"/>
          <w:szCs w:val="28"/>
          <w:lang w:val="uk-UA" w:eastAsia="uk-UA"/>
        </w:rPr>
        <w:t>язку</w:t>
      </w:r>
      <w:proofErr w:type="spellEnd"/>
      <w:r w:rsidRPr="00D97E25">
        <w:rPr>
          <w:rFonts w:ascii="Times New Roman" w:eastAsia="Times New Roman" w:hAnsi="Times New Roman" w:cs="Times New Roman"/>
          <w:b/>
          <w:sz w:val="28"/>
          <w:szCs w:val="28"/>
          <w:lang w:val="uk-UA" w:eastAsia="uk-UA"/>
        </w:rPr>
        <w:t xml:space="preserve"> –</w:t>
      </w:r>
      <w:r w:rsidRPr="00D97E25">
        <w:rPr>
          <w:rFonts w:ascii="Times New Roman" w:eastAsia="Times New Roman" w:hAnsi="Times New Roman" w:cs="Times New Roman"/>
          <w:sz w:val="28"/>
          <w:szCs w:val="28"/>
          <w:lang w:val="uk-UA" w:eastAsia="uk-UA"/>
        </w:rPr>
        <w:t xml:space="preserve"> 8 проти 19;</w:t>
      </w:r>
    </w:p>
    <w:p w:rsidR="00D97E25" w:rsidRPr="00D97E25" w:rsidRDefault="00D97E25" w:rsidP="00D97E25">
      <w:pPr>
        <w:pStyle w:val="a3"/>
        <w:numPr>
          <w:ilvl w:val="0"/>
          <w:numId w:val="2"/>
        </w:numPr>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b/>
          <w:sz w:val="28"/>
          <w:szCs w:val="28"/>
          <w:lang w:val="uk-UA" w:eastAsia="uk-UA"/>
        </w:rPr>
        <w:t>культури –</w:t>
      </w:r>
      <w:r w:rsidRPr="00D97E25">
        <w:rPr>
          <w:rFonts w:ascii="Times New Roman" w:eastAsia="Times New Roman" w:hAnsi="Times New Roman" w:cs="Times New Roman"/>
          <w:sz w:val="28"/>
          <w:szCs w:val="28"/>
          <w:lang w:val="uk-UA" w:eastAsia="uk-UA"/>
        </w:rPr>
        <w:t xml:space="preserve"> 10,</w:t>
      </w:r>
    </w:p>
    <w:p w:rsidR="00D97E25" w:rsidRPr="00D97E25" w:rsidRDefault="00D97E25" w:rsidP="00D97E25">
      <w:pPr>
        <w:pStyle w:val="a3"/>
        <w:numPr>
          <w:ilvl w:val="0"/>
          <w:numId w:val="2"/>
        </w:numPr>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b/>
          <w:sz w:val="28"/>
          <w:szCs w:val="28"/>
          <w:lang w:val="uk-UA" w:eastAsia="uk-UA"/>
        </w:rPr>
        <w:t>освіти –</w:t>
      </w:r>
      <w:r w:rsidRPr="00D97E25">
        <w:rPr>
          <w:rFonts w:ascii="Times New Roman" w:eastAsia="Times New Roman" w:hAnsi="Times New Roman" w:cs="Times New Roman"/>
          <w:sz w:val="28"/>
          <w:szCs w:val="28"/>
          <w:lang w:val="uk-UA" w:eastAsia="uk-UA"/>
        </w:rPr>
        <w:t xml:space="preserve"> 9 проти 16.</w:t>
      </w:r>
    </w:p>
    <w:p w:rsidR="00D97E25" w:rsidRPr="00D97E25" w:rsidRDefault="00D97E25" w:rsidP="00D97E25">
      <w:pPr>
        <w:pStyle w:val="a3"/>
        <w:rPr>
          <w:rFonts w:ascii="Times New Roman" w:eastAsia="Times New Roman" w:hAnsi="Times New Roman" w:cs="Times New Roman"/>
          <w:sz w:val="28"/>
          <w:szCs w:val="28"/>
          <w:lang w:val="uk-UA" w:eastAsia="uk-UA"/>
        </w:rPr>
      </w:pPr>
      <w:r w:rsidRPr="00D97E25">
        <w:rPr>
          <w:rFonts w:ascii="Times New Roman" w:eastAsia="Times New Roman" w:hAnsi="Times New Roman" w:cs="Times New Roman"/>
          <w:sz w:val="28"/>
          <w:szCs w:val="28"/>
          <w:lang w:val="uk-UA" w:eastAsia="uk-UA"/>
        </w:rPr>
        <w:lastRenderedPageBreak/>
        <w:t>Упродовж І кварталу 2025 ро</w:t>
      </w:r>
      <w:r w:rsidR="00FF7420">
        <w:rPr>
          <w:rFonts w:ascii="Times New Roman" w:eastAsia="Times New Roman" w:hAnsi="Times New Roman" w:cs="Times New Roman"/>
          <w:sz w:val="28"/>
          <w:szCs w:val="28"/>
          <w:lang w:val="uk-UA" w:eastAsia="uk-UA"/>
        </w:rPr>
        <w:t>ку до міської ради зареєстрована</w:t>
      </w:r>
      <w:r w:rsidRPr="00D97E25">
        <w:rPr>
          <w:rFonts w:ascii="Times New Roman" w:eastAsia="Times New Roman" w:hAnsi="Times New Roman" w:cs="Times New Roman"/>
          <w:sz w:val="28"/>
          <w:szCs w:val="28"/>
          <w:lang w:val="uk-UA" w:eastAsia="uk-UA"/>
        </w:rPr>
        <w:t xml:space="preserve"> </w:t>
      </w:r>
      <w:r w:rsidR="00FF7420">
        <w:rPr>
          <w:rFonts w:ascii="Times New Roman" w:eastAsia="Times New Roman" w:hAnsi="Times New Roman" w:cs="Times New Roman"/>
          <w:sz w:val="28"/>
          <w:szCs w:val="28"/>
          <w:lang w:val="uk-UA" w:eastAsia="uk-UA"/>
        </w:rPr>
        <w:t xml:space="preserve">одна </w:t>
      </w:r>
      <w:r w:rsidRPr="00D97E25">
        <w:rPr>
          <w:rFonts w:ascii="Times New Roman" w:eastAsia="Times New Roman" w:hAnsi="Times New Roman" w:cs="Times New Roman"/>
          <w:sz w:val="28"/>
          <w:szCs w:val="28"/>
          <w:lang w:val="uk-UA" w:eastAsia="uk-UA"/>
        </w:rPr>
        <w:t>електронна петиція, яка не набрала необхідну кількість голосів на свою підтримку і була розглянута відповідно порядку, встановленому Законом України «Про звернення  громадян».</w:t>
      </w:r>
    </w:p>
    <w:p w:rsidR="00D97E25" w:rsidRPr="00D97E25" w:rsidRDefault="00FF7420" w:rsidP="00D97E25">
      <w:pPr>
        <w:pStyle w:val="a3"/>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  </w:t>
      </w:r>
      <w:r w:rsidR="00D97E25" w:rsidRPr="00D97E25">
        <w:rPr>
          <w:rFonts w:ascii="Times New Roman" w:eastAsia="Times New Roman" w:hAnsi="Times New Roman" w:cs="Times New Roman"/>
          <w:sz w:val="28"/>
          <w:szCs w:val="28"/>
          <w:lang w:val="uk-UA" w:eastAsia="uk-UA"/>
        </w:rPr>
        <w:t>З метою забезпечення інформованості громадськості про стан роботи зі зверненнями громадян на офіційному сайті міської ради у розділі «Звернення громадян» (https://kolrada.gov.ua) щоквартально оприлюднюються узагальнені відомості про організацію роботи зі зверненнями громадян, а також розміщено контактну інформацію, яким чином громадянину звернутися до Коломийської міської ради, графіки прийому особистого прийому громадян керівництвом міської ради.</w:t>
      </w:r>
    </w:p>
    <w:p w:rsidR="00FB708C" w:rsidRDefault="00FB708C" w:rsidP="00370ADB">
      <w:pPr>
        <w:pStyle w:val="a3"/>
        <w:spacing w:after="0" w:line="240" w:lineRule="auto"/>
        <w:ind w:left="0" w:firstLine="567"/>
        <w:jc w:val="both"/>
        <w:rPr>
          <w:rFonts w:ascii="Times New Roman" w:hAnsi="Times New Roman"/>
          <w:sz w:val="28"/>
          <w:szCs w:val="28"/>
          <w:lang w:val="uk-UA"/>
        </w:rPr>
      </w:pPr>
      <w:bookmarkStart w:id="0" w:name="_GoBack"/>
      <w:bookmarkEnd w:id="0"/>
    </w:p>
    <w:p w:rsidR="00ED4F8B" w:rsidRPr="00370ADB" w:rsidRDefault="00ED4F8B" w:rsidP="00FB708C">
      <w:pPr>
        <w:pStyle w:val="a3"/>
        <w:spacing w:after="0" w:line="240" w:lineRule="auto"/>
        <w:ind w:left="0"/>
        <w:jc w:val="both"/>
        <w:rPr>
          <w:rFonts w:ascii="Times New Roman" w:hAnsi="Times New Roman" w:cs="Times New Roman"/>
          <w:sz w:val="28"/>
          <w:szCs w:val="28"/>
          <w:lang w:val="uk-UA"/>
        </w:rPr>
      </w:pPr>
      <w:r w:rsidRPr="00370ADB">
        <w:rPr>
          <w:rFonts w:ascii="Times New Roman" w:hAnsi="Times New Roman"/>
          <w:sz w:val="28"/>
          <w:szCs w:val="28"/>
          <w:lang w:val="uk-UA"/>
        </w:rPr>
        <w:t xml:space="preserve">Додаток: дані про звернення громадян, що безпосередньо надійшли до Коломийської </w:t>
      </w:r>
      <w:r w:rsidR="007E4A04" w:rsidRPr="00703935">
        <w:rPr>
          <w:rFonts w:ascii="Times New Roman" w:eastAsia="Times New Roman" w:hAnsi="Times New Roman" w:cs="Times New Roman"/>
          <w:sz w:val="28"/>
          <w:szCs w:val="24"/>
          <w:lang w:val="uk-UA" w:eastAsia="ru-RU"/>
        </w:rPr>
        <w:t>територіальної громади</w:t>
      </w:r>
      <w:r w:rsidR="007E4A04" w:rsidRPr="00370ADB">
        <w:rPr>
          <w:rFonts w:ascii="Times New Roman" w:hAnsi="Times New Roman"/>
          <w:sz w:val="28"/>
          <w:szCs w:val="28"/>
          <w:lang w:val="uk-UA"/>
        </w:rPr>
        <w:t xml:space="preserve"> </w:t>
      </w:r>
      <w:r w:rsidRPr="00370ADB">
        <w:rPr>
          <w:rFonts w:ascii="Times New Roman" w:hAnsi="Times New Roman"/>
          <w:sz w:val="28"/>
          <w:szCs w:val="28"/>
          <w:lang w:val="uk-UA"/>
        </w:rPr>
        <w:t>за І квартал 202</w:t>
      </w:r>
      <w:r w:rsidR="00D97E25">
        <w:rPr>
          <w:rFonts w:ascii="Times New Roman" w:hAnsi="Times New Roman"/>
          <w:sz w:val="28"/>
          <w:szCs w:val="28"/>
          <w:lang w:val="uk-UA"/>
        </w:rPr>
        <w:t>5</w:t>
      </w:r>
      <w:r w:rsidRPr="00370ADB">
        <w:rPr>
          <w:rFonts w:ascii="Times New Roman" w:hAnsi="Times New Roman"/>
          <w:sz w:val="28"/>
          <w:szCs w:val="28"/>
          <w:lang w:val="uk-UA"/>
        </w:rPr>
        <w:t xml:space="preserve"> року в порівнянні з 202</w:t>
      </w:r>
      <w:r w:rsidR="00D97E25">
        <w:rPr>
          <w:rFonts w:ascii="Times New Roman" w:hAnsi="Times New Roman"/>
          <w:sz w:val="28"/>
          <w:szCs w:val="28"/>
          <w:lang w:val="uk-UA"/>
        </w:rPr>
        <w:t>4</w:t>
      </w:r>
      <w:r w:rsidR="007E4A04">
        <w:rPr>
          <w:rFonts w:ascii="Times New Roman" w:hAnsi="Times New Roman"/>
          <w:sz w:val="28"/>
          <w:szCs w:val="28"/>
          <w:lang w:val="uk-UA"/>
        </w:rPr>
        <w:t xml:space="preserve"> роком на</w:t>
      </w:r>
      <w:r w:rsidR="00BF4A3C">
        <w:rPr>
          <w:rFonts w:ascii="Times New Roman" w:hAnsi="Times New Roman"/>
          <w:sz w:val="28"/>
          <w:szCs w:val="28"/>
          <w:lang w:val="uk-UA"/>
        </w:rPr>
        <w:t xml:space="preserve"> </w:t>
      </w:r>
      <w:r w:rsidRPr="00370ADB">
        <w:rPr>
          <w:rFonts w:ascii="Times New Roman" w:hAnsi="Times New Roman"/>
          <w:sz w:val="28"/>
          <w:szCs w:val="28"/>
          <w:lang w:val="uk-UA"/>
        </w:rPr>
        <w:t xml:space="preserve">2 </w:t>
      </w:r>
      <w:proofErr w:type="spellStart"/>
      <w:r w:rsidRPr="00370ADB">
        <w:rPr>
          <w:rFonts w:ascii="Times New Roman" w:hAnsi="Times New Roman"/>
          <w:sz w:val="28"/>
          <w:szCs w:val="28"/>
          <w:lang w:val="uk-UA"/>
        </w:rPr>
        <w:t>арк</w:t>
      </w:r>
      <w:proofErr w:type="spellEnd"/>
      <w:r w:rsidRPr="00370ADB">
        <w:rPr>
          <w:rFonts w:ascii="Times New Roman" w:hAnsi="Times New Roman"/>
          <w:sz w:val="28"/>
          <w:szCs w:val="28"/>
          <w:lang w:val="uk-UA"/>
        </w:rPr>
        <w:t>. у 1 прим.</w:t>
      </w:r>
    </w:p>
    <w:p w:rsidR="00ED4F8B" w:rsidRPr="00370ADB" w:rsidRDefault="00ED4F8B" w:rsidP="00995381">
      <w:pPr>
        <w:spacing w:after="0" w:line="240" w:lineRule="auto"/>
        <w:ind w:firstLine="567"/>
        <w:jc w:val="both"/>
        <w:rPr>
          <w:rFonts w:ascii="Times New Roman" w:hAnsi="Times New Roman" w:cs="Times New Roman"/>
          <w:sz w:val="28"/>
          <w:szCs w:val="28"/>
          <w:lang w:val="uk-UA"/>
        </w:rPr>
      </w:pPr>
    </w:p>
    <w:p w:rsidR="00747CBD" w:rsidRDefault="00747CBD" w:rsidP="00747CBD">
      <w:pPr>
        <w:spacing w:after="0" w:line="240" w:lineRule="auto"/>
        <w:jc w:val="both"/>
        <w:rPr>
          <w:rFonts w:ascii="Times New Roman" w:eastAsia="Times New Roman" w:hAnsi="Times New Roman" w:cs="Times New Roman"/>
          <w:b/>
          <w:sz w:val="28"/>
          <w:szCs w:val="28"/>
          <w:lang w:val="uk-UA" w:eastAsia="uk-UA"/>
        </w:rPr>
      </w:pPr>
    </w:p>
    <w:p w:rsidR="002B38C3" w:rsidRDefault="002B38C3"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Default="006A5F9D" w:rsidP="002F28BD">
      <w:pPr>
        <w:rPr>
          <w:rFonts w:ascii="Times New Roman" w:eastAsia="Times New Roman" w:hAnsi="Times New Roman" w:cs="Times New Roman"/>
          <w:sz w:val="28"/>
          <w:szCs w:val="28"/>
          <w:lang w:val="uk-UA" w:eastAsia="uk-UA"/>
        </w:rPr>
      </w:pPr>
    </w:p>
    <w:p w:rsidR="006A5F9D" w:rsidRPr="00A22936" w:rsidRDefault="006A5F9D" w:rsidP="002F28BD">
      <w:pPr>
        <w:rPr>
          <w:rFonts w:ascii="Times New Roman" w:eastAsia="Times New Roman" w:hAnsi="Times New Roman" w:cs="Times New Roman"/>
          <w:sz w:val="28"/>
          <w:szCs w:val="28"/>
          <w:lang w:val="uk-UA" w:eastAsia="uk-UA"/>
        </w:rPr>
        <w:sectPr w:rsidR="006A5F9D" w:rsidRPr="00A22936" w:rsidSect="00953337">
          <w:headerReference w:type="even" r:id="rId8"/>
          <w:headerReference w:type="default" r:id="rId9"/>
          <w:footerReference w:type="default" r:id="rId10"/>
          <w:headerReference w:type="first" r:id="rId11"/>
          <w:pgSz w:w="11906" w:h="16838"/>
          <w:pgMar w:top="1134" w:right="567" w:bottom="567" w:left="1701" w:header="720" w:footer="211" w:gutter="0"/>
          <w:cols w:space="720"/>
          <w:titlePg/>
          <w:docGrid w:linePitch="360" w:charSpace="-8193"/>
        </w:sectPr>
      </w:pPr>
    </w:p>
    <w:p w:rsidR="00703935" w:rsidRDefault="00703935" w:rsidP="00703935">
      <w:pPr>
        <w:keepNext/>
        <w:spacing w:after="0" w:line="240" w:lineRule="auto"/>
        <w:jc w:val="center"/>
        <w:outlineLvl w:val="0"/>
        <w:rPr>
          <w:rFonts w:ascii="Times New Roman" w:eastAsia="Times New Roman" w:hAnsi="Times New Roman" w:cs="Times New Roman"/>
          <w:b/>
          <w:bCs/>
          <w:sz w:val="28"/>
          <w:szCs w:val="24"/>
          <w:lang w:val="uk-UA" w:eastAsia="ru-RU"/>
        </w:rPr>
      </w:pPr>
    </w:p>
    <w:p w:rsidR="00703935" w:rsidRDefault="00703935" w:rsidP="00703935">
      <w:pPr>
        <w:keepNext/>
        <w:spacing w:after="0" w:line="240" w:lineRule="auto"/>
        <w:jc w:val="center"/>
        <w:outlineLvl w:val="0"/>
        <w:rPr>
          <w:rFonts w:ascii="Times New Roman" w:eastAsia="Times New Roman" w:hAnsi="Times New Roman" w:cs="Times New Roman"/>
          <w:b/>
          <w:bCs/>
          <w:sz w:val="28"/>
          <w:szCs w:val="24"/>
          <w:lang w:val="uk-UA" w:eastAsia="ru-RU"/>
        </w:rPr>
      </w:pPr>
    </w:p>
    <w:p w:rsidR="00703935" w:rsidRDefault="00703935" w:rsidP="00703935">
      <w:pPr>
        <w:keepNext/>
        <w:spacing w:after="0" w:line="240" w:lineRule="auto"/>
        <w:jc w:val="center"/>
        <w:outlineLvl w:val="0"/>
        <w:rPr>
          <w:rFonts w:ascii="Times New Roman" w:eastAsia="Times New Roman" w:hAnsi="Times New Roman" w:cs="Times New Roman"/>
          <w:b/>
          <w:bCs/>
          <w:sz w:val="28"/>
          <w:szCs w:val="24"/>
          <w:lang w:val="uk-UA" w:eastAsia="ru-RU"/>
        </w:rPr>
      </w:pPr>
    </w:p>
    <w:p w:rsidR="00703935" w:rsidRPr="00703935" w:rsidRDefault="00703935" w:rsidP="00703935">
      <w:pPr>
        <w:keepNext/>
        <w:spacing w:after="0" w:line="240" w:lineRule="auto"/>
        <w:jc w:val="center"/>
        <w:outlineLvl w:val="0"/>
        <w:rPr>
          <w:rFonts w:ascii="Times New Roman" w:eastAsia="Times New Roman" w:hAnsi="Times New Roman" w:cs="Times New Roman"/>
          <w:b/>
          <w:bCs/>
          <w:sz w:val="28"/>
          <w:szCs w:val="24"/>
          <w:lang w:val="uk-UA" w:eastAsia="ru-RU"/>
        </w:rPr>
      </w:pPr>
      <w:r w:rsidRPr="00703935">
        <w:rPr>
          <w:rFonts w:ascii="Times New Roman" w:eastAsia="Times New Roman" w:hAnsi="Times New Roman" w:cs="Times New Roman"/>
          <w:b/>
          <w:bCs/>
          <w:sz w:val="28"/>
          <w:szCs w:val="24"/>
          <w:lang w:val="uk-UA" w:eastAsia="ru-RU"/>
        </w:rPr>
        <w:t>ДАНІ</w:t>
      </w:r>
    </w:p>
    <w:p w:rsidR="00703935" w:rsidRPr="00703935" w:rsidRDefault="00703935" w:rsidP="00703935">
      <w:pPr>
        <w:spacing w:after="0" w:line="240" w:lineRule="auto"/>
        <w:jc w:val="center"/>
        <w:rPr>
          <w:rFonts w:ascii="Times New Roman" w:eastAsia="Times New Roman" w:hAnsi="Times New Roman" w:cs="Times New Roman"/>
          <w:sz w:val="28"/>
          <w:szCs w:val="24"/>
          <w:lang w:val="uk-UA" w:eastAsia="ru-RU"/>
        </w:rPr>
      </w:pPr>
      <w:r w:rsidRPr="00703935">
        <w:rPr>
          <w:rFonts w:ascii="Times New Roman" w:eastAsia="Times New Roman" w:hAnsi="Times New Roman" w:cs="Times New Roman"/>
          <w:sz w:val="28"/>
          <w:szCs w:val="24"/>
          <w:lang w:val="uk-UA" w:eastAsia="ru-RU"/>
        </w:rPr>
        <w:t xml:space="preserve">про звернення громадян, що </w:t>
      </w:r>
      <w:r w:rsidRPr="00703935">
        <w:rPr>
          <w:rFonts w:ascii="Times New Roman" w:eastAsia="Times New Roman" w:hAnsi="Times New Roman" w:cs="Times New Roman"/>
          <w:b/>
          <w:sz w:val="28"/>
          <w:szCs w:val="24"/>
          <w:u w:val="single"/>
          <w:lang w:val="uk-UA" w:eastAsia="ru-RU"/>
        </w:rPr>
        <w:t>безпосередньо</w:t>
      </w:r>
      <w:r w:rsidRPr="00703935">
        <w:rPr>
          <w:rFonts w:ascii="Times New Roman" w:eastAsia="Times New Roman" w:hAnsi="Times New Roman" w:cs="Times New Roman"/>
          <w:sz w:val="28"/>
          <w:szCs w:val="24"/>
          <w:lang w:val="uk-UA" w:eastAsia="ru-RU"/>
        </w:rPr>
        <w:t xml:space="preserve"> надійшли </w:t>
      </w:r>
    </w:p>
    <w:p w:rsidR="00703935" w:rsidRPr="00703935" w:rsidRDefault="00703935" w:rsidP="00703935">
      <w:pPr>
        <w:spacing w:after="0" w:line="240" w:lineRule="auto"/>
        <w:jc w:val="center"/>
        <w:rPr>
          <w:rFonts w:ascii="Times New Roman" w:eastAsia="Times New Roman" w:hAnsi="Times New Roman" w:cs="Times New Roman"/>
          <w:sz w:val="28"/>
          <w:szCs w:val="24"/>
          <w:lang w:val="uk-UA" w:eastAsia="ru-RU"/>
        </w:rPr>
      </w:pPr>
      <w:r w:rsidRPr="00703935">
        <w:rPr>
          <w:rFonts w:ascii="Times New Roman" w:eastAsia="Times New Roman" w:hAnsi="Times New Roman" w:cs="Times New Roman"/>
          <w:sz w:val="28"/>
          <w:szCs w:val="24"/>
          <w:lang w:val="uk-UA" w:eastAsia="ru-RU"/>
        </w:rPr>
        <w:t>до Коломийської територіальної громади</w:t>
      </w:r>
    </w:p>
    <w:p w:rsidR="00703935" w:rsidRPr="00703935" w:rsidRDefault="00026F4E" w:rsidP="00703935">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за</w:t>
      </w:r>
      <w:r w:rsidRPr="002F28BD">
        <w:rPr>
          <w:rFonts w:ascii="Times New Roman" w:eastAsia="Times New Roman" w:hAnsi="Times New Roman" w:cs="Times New Roman"/>
          <w:sz w:val="28"/>
          <w:szCs w:val="24"/>
          <w:lang w:val="uk-UA" w:eastAsia="ru-RU"/>
        </w:rPr>
        <w:t xml:space="preserve"> </w:t>
      </w:r>
      <w:r w:rsidR="007E4A04">
        <w:rPr>
          <w:rFonts w:ascii="Times New Roman" w:eastAsia="Times New Roman" w:hAnsi="Times New Roman" w:cs="Times New Roman"/>
          <w:sz w:val="28"/>
          <w:szCs w:val="24"/>
          <w:lang w:val="uk-UA" w:eastAsia="ru-RU"/>
        </w:rPr>
        <w:t>І квартал 2024 ро</w:t>
      </w:r>
      <w:r>
        <w:rPr>
          <w:rFonts w:ascii="Times New Roman" w:eastAsia="Times New Roman" w:hAnsi="Times New Roman" w:cs="Times New Roman"/>
          <w:sz w:val="28"/>
          <w:szCs w:val="24"/>
          <w:lang w:val="uk-UA" w:eastAsia="ru-RU"/>
        </w:rPr>
        <w:t>к</w:t>
      </w:r>
      <w:r w:rsidR="007E4A04">
        <w:rPr>
          <w:rFonts w:ascii="Times New Roman" w:eastAsia="Times New Roman" w:hAnsi="Times New Roman" w:cs="Times New Roman"/>
          <w:sz w:val="28"/>
          <w:szCs w:val="24"/>
          <w:lang w:val="uk-UA" w:eastAsia="ru-RU"/>
        </w:rPr>
        <w:t>у</w:t>
      </w:r>
      <w:r>
        <w:rPr>
          <w:rFonts w:ascii="Times New Roman" w:eastAsia="Times New Roman" w:hAnsi="Times New Roman" w:cs="Times New Roman"/>
          <w:sz w:val="28"/>
          <w:szCs w:val="24"/>
          <w:lang w:val="uk-UA" w:eastAsia="ru-RU"/>
        </w:rPr>
        <w:t xml:space="preserve"> в порівнянні з 2023</w:t>
      </w:r>
      <w:r w:rsidR="00703935" w:rsidRPr="00703935">
        <w:rPr>
          <w:rFonts w:ascii="Times New Roman" w:eastAsia="Times New Roman" w:hAnsi="Times New Roman" w:cs="Times New Roman"/>
          <w:sz w:val="28"/>
          <w:szCs w:val="24"/>
          <w:lang w:val="uk-UA" w:eastAsia="ru-RU"/>
        </w:rPr>
        <w:t xml:space="preserve"> роком</w:t>
      </w:r>
    </w:p>
    <w:p w:rsidR="00703935" w:rsidRPr="00703935" w:rsidRDefault="00703935" w:rsidP="00703935">
      <w:pPr>
        <w:spacing w:after="0" w:line="240" w:lineRule="auto"/>
        <w:jc w:val="center"/>
        <w:rPr>
          <w:rFonts w:ascii="Times New Roman" w:eastAsia="Times New Roman" w:hAnsi="Times New Roman" w:cs="Times New Roman"/>
          <w:sz w:val="28"/>
          <w:szCs w:val="24"/>
          <w:lang w:val="uk-UA" w:eastAsia="ru-RU"/>
        </w:rPr>
      </w:pPr>
    </w:p>
    <w:tbl>
      <w:tblPr>
        <w:tblW w:w="152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4126"/>
        <w:gridCol w:w="715"/>
        <w:gridCol w:w="715"/>
        <w:gridCol w:w="859"/>
        <w:gridCol w:w="972"/>
        <w:gridCol w:w="720"/>
        <w:gridCol w:w="900"/>
        <w:gridCol w:w="720"/>
        <w:gridCol w:w="720"/>
        <w:gridCol w:w="720"/>
        <w:gridCol w:w="720"/>
        <w:gridCol w:w="720"/>
        <w:gridCol w:w="720"/>
        <w:gridCol w:w="720"/>
        <w:gridCol w:w="711"/>
      </w:tblGrid>
      <w:tr w:rsidR="00703935" w:rsidRPr="00703935" w:rsidTr="00703935">
        <w:trPr>
          <w:trHeight w:val="570"/>
        </w:trPr>
        <w:tc>
          <w:tcPr>
            <w:tcW w:w="466" w:type="dxa"/>
            <w:vMerge w:val="restart"/>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з/п</w:t>
            </w:r>
          </w:p>
        </w:tc>
        <w:tc>
          <w:tcPr>
            <w:tcW w:w="4126" w:type="dxa"/>
            <w:vMerge w:val="restart"/>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Найменування органів виконавчої влади та місцевого самоврядування</w:t>
            </w:r>
          </w:p>
        </w:tc>
        <w:tc>
          <w:tcPr>
            <w:tcW w:w="1430" w:type="dxa"/>
            <w:gridSpan w:val="2"/>
            <w:vMerge w:val="restart"/>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Кількість усіх звернень</w:t>
            </w:r>
          </w:p>
        </w:tc>
        <w:tc>
          <w:tcPr>
            <w:tcW w:w="1831" w:type="dxa"/>
            <w:gridSpan w:val="2"/>
            <w:vMerge w:val="restart"/>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Кількість звернень, що надійшли поштою</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(п.1.1, 1.1.1, 1.6) </w:t>
            </w:r>
            <w:r w:rsidRPr="00703935">
              <w:rPr>
                <w:rFonts w:ascii="Times New Roman" w:eastAsia="Times New Roman" w:hAnsi="Times New Roman" w:cs="Times New Roman"/>
                <w:b/>
                <w:sz w:val="20"/>
                <w:szCs w:val="20"/>
                <w:lang w:val="uk-UA" w:eastAsia="ru-RU"/>
              </w:rPr>
              <w:t>*</w:t>
            </w:r>
          </w:p>
        </w:tc>
        <w:tc>
          <w:tcPr>
            <w:tcW w:w="1620" w:type="dxa"/>
            <w:gridSpan w:val="2"/>
            <w:vMerge w:val="restart"/>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Кількість звернень на особистому прийомі</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(п.1.2)</w:t>
            </w:r>
          </w:p>
        </w:tc>
        <w:tc>
          <w:tcPr>
            <w:tcW w:w="5751" w:type="dxa"/>
            <w:gridSpan w:val="8"/>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b/>
                <w:sz w:val="20"/>
                <w:szCs w:val="20"/>
                <w:lang w:val="uk-UA" w:eastAsia="ru-RU"/>
              </w:rPr>
              <w:t>Результати розгляду звернень:</w:t>
            </w:r>
          </w:p>
        </w:tc>
      </w:tr>
      <w:tr w:rsidR="00703935" w:rsidRPr="00703935" w:rsidTr="00703935">
        <w:trPr>
          <w:trHeight w:val="570"/>
        </w:trPr>
        <w:tc>
          <w:tcPr>
            <w:tcW w:w="466" w:type="dxa"/>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4126" w:type="dxa"/>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1430" w:type="dxa"/>
            <w:gridSpan w:val="2"/>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1831" w:type="dxa"/>
            <w:gridSpan w:val="2"/>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1620" w:type="dxa"/>
            <w:gridSpan w:val="2"/>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1440"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вирішено позитивно</w:t>
            </w:r>
          </w:p>
          <w:p w:rsidR="00703935" w:rsidRPr="00703935" w:rsidRDefault="00703935" w:rsidP="00703935">
            <w:pPr>
              <w:spacing w:after="0" w:line="240" w:lineRule="auto"/>
              <w:jc w:val="center"/>
              <w:rPr>
                <w:rFonts w:ascii="Times New Roman" w:eastAsia="Times New Roman" w:hAnsi="Times New Roman" w:cs="Times New Roman"/>
                <w:sz w:val="28"/>
                <w:szCs w:val="24"/>
                <w:lang w:val="uk-UA" w:eastAsia="ru-RU"/>
              </w:rPr>
            </w:pPr>
            <w:r w:rsidRPr="00703935">
              <w:rPr>
                <w:rFonts w:ascii="Times New Roman" w:eastAsia="Times New Roman" w:hAnsi="Times New Roman" w:cs="Times New Roman"/>
                <w:sz w:val="20"/>
                <w:szCs w:val="20"/>
                <w:lang w:val="uk-UA" w:eastAsia="ru-RU"/>
              </w:rPr>
              <w:t>п. 9.1</w:t>
            </w:r>
          </w:p>
        </w:tc>
        <w:tc>
          <w:tcPr>
            <w:tcW w:w="1440"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відмовлено</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у задоволенні</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 9.2</w:t>
            </w:r>
          </w:p>
        </w:tc>
        <w:tc>
          <w:tcPr>
            <w:tcW w:w="1440"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дано роз’яснення</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 9.3</w:t>
            </w:r>
          </w:p>
        </w:tc>
        <w:tc>
          <w:tcPr>
            <w:tcW w:w="1431"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інше</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 9.4 – 9.6</w:t>
            </w:r>
          </w:p>
        </w:tc>
      </w:tr>
      <w:tr w:rsidR="00703935" w:rsidRPr="00703935" w:rsidTr="00703935">
        <w:tc>
          <w:tcPr>
            <w:tcW w:w="466" w:type="dxa"/>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4126" w:type="dxa"/>
            <w:vMerge/>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715"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15"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85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972"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900"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20"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20"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20"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11"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r>
      <w:tr w:rsidR="00703935" w:rsidRPr="00703935" w:rsidTr="00703935">
        <w:tc>
          <w:tcPr>
            <w:tcW w:w="466"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Cs/>
                <w:sz w:val="20"/>
                <w:szCs w:val="20"/>
                <w:lang w:val="uk-UA" w:eastAsia="ru-RU"/>
              </w:rPr>
            </w:pPr>
          </w:p>
        </w:tc>
        <w:tc>
          <w:tcPr>
            <w:tcW w:w="4126"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Cs/>
                <w:sz w:val="20"/>
                <w:szCs w:val="20"/>
                <w:lang w:val="uk-UA" w:eastAsia="ru-RU"/>
              </w:rPr>
            </w:pPr>
            <w:r w:rsidRPr="00703935">
              <w:rPr>
                <w:rFonts w:ascii="Times New Roman" w:eastAsia="Times New Roman" w:hAnsi="Times New Roman" w:cs="Times New Roman"/>
                <w:bCs/>
                <w:sz w:val="20"/>
                <w:szCs w:val="20"/>
                <w:lang w:val="uk-UA" w:eastAsia="ru-RU"/>
              </w:rPr>
              <w:t>2</w:t>
            </w:r>
          </w:p>
        </w:tc>
        <w:tc>
          <w:tcPr>
            <w:tcW w:w="715"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uk-UA" w:eastAsia="ru-RU"/>
              </w:rPr>
            </w:pPr>
            <w:r w:rsidRPr="00703935">
              <w:rPr>
                <w:rFonts w:ascii="Times New Roman" w:eastAsia="Times New Roman" w:hAnsi="Times New Roman" w:cs="Times New Roman"/>
                <w:bCs/>
                <w:sz w:val="20"/>
                <w:szCs w:val="20"/>
                <w:lang w:val="uk-UA" w:eastAsia="ru-RU"/>
              </w:rPr>
              <w:t>3</w:t>
            </w:r>
          </w:p>
        </w:tc>
        <w:tc>
          <w:tcPr>
            <w:tcW w:w="715"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uk-UA" w:eastAsia="ru-RU"/>
              </w:rPr>
            </w:pPr>
            <w:r w:rsidRPr="00703935">
              <w:rPr>
                <w:rFonts w:ascii="Times New Roman" w:eastAsia="Times New Roman" w:hAnsi="Times New Roman" w:cs="Times New Roman"/>
                <w:bCs/>
                <w:sz w:val="20"/>
                <w:szCs w:val="20"/>
                <w:lang w:val="uk-UA" w:eastAsia="ru-RU"/>
              </w:rPr>
              <w:t>4</w:t>
            </w:r>
          </w:p>
        </w:tc>
        <w:tc>
          <w:tcPr>
            <w:tcW w:w="85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uk-UA" w:eastAsia="ru-RU"/>
              </w:rPr>
            </w:pPr>
            <w:r w:rsidRPr="00703935">
              <w:rPr>
                <w:rFonts w:ascii="Times New Roman" w:eastAsia="Times New Roman" w:hAnsi="Times New Roman" w:cs="Times New Roman"/>
                <w:bCs/>
                <w:sz w:val="20"/>
                <w:szCs w:val="20"/>
                <w:lang w:val="uk-UA" w:eastAsia="ru-RU"/>
              </w:rPr>
              <w:t>5</w:t>
            </w:r>
          </w:p>
        </w:tc>
        <w:tc>
          <w:tcPr>
            <w:tcW w:w="972"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6</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7</w:t>
            </w:r>
          </w:p>
        </w:tc>
        <w:tc>
          <w:tcPr>
            <w:tcW w:w="90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8</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9</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10</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11</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12</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13</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14</w:t>
            </w:r>
          </w:p>
        </w:tc>
        <w:tc>
          <w:tcPr>
            <w:tcW w:w="72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15</w:t>
            </w:r>
          </w:p>
        </w:tc>
        <w:tc>
          <w:tcPr>
            <w:tcW w:w="711"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Cs/>
                <w:sz w:val="20"/>
                <w:szCs w:val="20"/>
                <w:lang w:val="en-US" w:eastAsia="ru-RU"/>
              </w:rPr>
            </w:pPr>
            <w:r w:rsidRPr="00703935">
              <w:rPr>
                <w:rFonts w:ascii="Times New Roman" w:eastAsia="Times New Roman" w:hAnsi="Times New Roman" w:cs="Times New Roman"/>
                <w:bCs/>
                <w:sz w:val="20"/>
                <w:szCs w:val="20"/>
                <w:lang w:val="en-US" w:eastAsia="ru-RU"/>
              </w:rPr>
              <w:t>16</w:t>
            </w:r>
          </w:p>
        </w:tc>
      </w:tr>
      <w:tr w:rsidR="00703935" w:rsidRPr="00703935" w:rsidTr="00703935">
        <w:tc>
          <w:tcPr>
            <w:tcW w:w="46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eastAsia="ru-RU"/>
              </w:rPr>
            </w:pPr>
            <w:r w:rsidRPr="00703935">
              <w:rPr>
                <w:rFonts w:ascii="Times New Roman" w:eastAsia="Times New Roman" w:hAnsi="Times New Roman" w:cs="Times New Roman"/>
                <w:sz w:val="20"/>
                <w:szCs w:val="20"/>
                <w:lang w:eastAsia="ru-RU"/>
              </w:rPr>
              <w:t>1</w:t>
            </w:r>
          </w:p>
        </w:tc>
        <w:tc>
          <w:tcPr>
            <w:tcW w:w="4126" w:type="dxa"/>
            <w:shd w:val="clear" w:color="auto" w:fill="auto"/>
          </w:tcPr>
          <w:p w:rsidR="00703935" w:rsidRPr="00703935" w:rsidRDefault="00703935" w:rsidP="00703935">
            <w:pPr>
              <w:spacing w:after="0" w:line="240" w:lineRule="auto"/>
              <w:rPr>
                <w:rFonts w:ascii="Times New Roman" w:eastAsia="Times New Roman" w:hAnsi="Times New Roman" w:cs="Times New Roman"/>
                <w:sz w:val="20"/>
                <w:szCs w:val="20"/>
                <w:lang w:eastAsia="ru-RU"/>
              </w:rPr>
            </w:pPr>
            <w:proofErr w:type="spellStart"/>
            <w:r w:rsidRPr="00703935">
              <w:rPr>
                <w:rFonts w:ascii="Times New Roman" w:eastAsia="Times New Roman" w:hAnsi="Times New Roman" w:cs="Times New Roman"/>
                <w:sz w:val="20"/>
                <w:szCs w:val="20"/>
                <w:lang w:eastAsia="ru-RU"/>
              </w:rPr>
              <w:t>Коломийська</w:t>
            </w:r>
            <w:proofErr w:type="spellEnd"/>
            <w:r w:rsidRPr="00703935">
              <w:rPr>
                <w:rFonts w:ascii="Times New Roman" w:eastAsia="Times New Roman" w:hAnsi="Times New Roman" w:cs="Times New Roman"/>
                <w:sz w:val="20"/>
                <w:szCs w:val="20"/>
                <w:lang w:eastAsia="ru-RU"/>
              </w:rPr>
              <w:t xml:space="preserve"> </w:t>
            </w:r>
            <w:proofErr w:type="spellStart"/>
            <w:r w:rsidRPr="00703935">
              <w:rPr>
                <w:rFonts w:ascii="Times New Roman" w:eastAsia="Times New Roman" w:hAnsi="Times New Roman" w:cs="Times New Roman"/>
                <w:sz w:val="20"/>
                <w:szCs w:val="20"/>
                <w:lang w:eastAsia="ru-RU"/>
              </w:rPr>
              <w:t>міська</w:t>
            </w:r>
            <w:proofErr w:type="spellEnd"/>
            <w:r w:rsidRPr="00703935">
              <w:rPr>
                <w:rFonts w:ascii="Times New Roman" w:eastAsia="Times New Roman" w:hAnsi="Times New Roman" w:cs="Times New Roman"/>
                <w:sz w:val="20"/>
                <w:szCs w:val="20"/>
                <w:lang w:eastAsia="ru-RU"/>
              </w:rPr>
              <w:t xml:space="preserve"> рада</w:t>
            </w:r>
          </w:p>
        </w:tc>
        <w:tc>
          <w:tcPr>
            <w:tcW w:w="715" w:type="dxa"/>
            <w:shd w:val="clear" w:color="auto" w:fill="auto"/>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1427</w:t>
            </w:r>
          </w:p>
        </w:tc>
        <w:tc>
          <w:tcPr>
            <w:tcW w:w="715" w:type="dxa"/>
            <w:shd w:val="clear" w:color="auto" w:fill="auto"/>
          </w:tcPr>
          <w:p w:rsidR="00703935" w:rsidRPr="00703935" w:rsidRDefault="00554FB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925</w:t>
            </w:r>
          </w:p>
        </w:tc>
        <w:tc>
          <w:tcPr>
            <w:tcW w:w="859"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1377</w:t>
            </w:r>
          </w:p>
        </w:tc>
        <w:tc>
          <w:tcPr>
            <w:tcW w:w="972" w:type="dxa"/>
            <w:shd w:val="clear" w:color="auto" w:fill="auto"/>
          </w:tcPr>
          <w:p w:rsidR="00703935" w:rsidRPr="00703935" w:rsidRDefault="00554FB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850</w:t>
            </w:r>
          </w:p>
        </w:tc>
        <w:tc>
          <w:tcPr>
            <w:tcW w:w="720"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50</w:t>
            </w:r>
          </w:p>
        </w:tc>
        <w:tc>
          <w:tcPr>
            <w:tcW w:w="900" w:type="dxa"/>
            <w:shd w:val="clear" w:color="auto" w:fill="auto"/>
          </w:tcPr>
          <w:p w:rsidR="00703935" w:rsidRPr="00703935" w:rsidRDefault="00017EA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75</w:t>
            </w:r>
          </w:p>
        </w:tc>
        <w:tc>
          <w:tcPr>
            <w:tcW w:w="720"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146</w:t>
            </w:r>
          </w:p>
        </w:tc>
        <w:tc>
          <w:tcPr>
            <w:tcW w:w="720" w:type="dxa"/>
            <w:shd w:val="clear" w:color="auto" w:fill="auto"/>
          </w:tcPr>
          <w:p w:rsidR="00703935" w:rsidRPr="00703935" w:rsidRDefault="000B6F41"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466</w:t>
            </w:r>
          </w:p>
        </w:tc>
        <w:tc>
          <w:tcPr>
            <w:tcW w:w="720"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w:t>
            </w:r>
          </w:p>
        </w:tc>
        <w:tc>
          <w:tcPr>
            <w:tcW w:w="720" w:type="dxa"/>
            <w:shd w:val="clear" w:color="auto" w:fill="auto"/>
          </w:tcPr>
          <w:p w:rsidR="00703935" w:rsidRPr="00703935" w:rsidRDefault="00554FB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720"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833</w:t>
            </w:r>
          </w:p>
        </w:tc>
        <w:tc>
          <w:tcPr>
            <w:tcW w:w="720" w:type="dxa"/>
            <w:shd w:val="clear" w:color="auto" w:fill="auto"/>
          </w:tcPr>
          <w:p w:rsidR="00703935" w:rsidRPr="00703935" w:rsidRDefault="00554FB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338</w:t>
            </w:r>
          </w:p>
        </w:tc>
        <w:tc>
          <w:tcPr>
            <w:tcW w:w="720"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441</w:t>
            </w:r>
          </w:p>
        </w:tc>
        <w:tc>
          <w:tcPr>
            <w:tcW w:w="711" w:type="dxa"/>
            <w:shd w:val="clear" w:color="auto" w:fill="auto"/>
          </w:tcPr>
          <w:p w:rsidR="00703935" w:rsidRPr="00703935" w:rsidRDefault="00554FB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120</w:t>
            </w:r>
          </w:p>
        </w:tc>
      </w:tr>
    </w:tbl>
    <w:p w:rsidR="00703935" w:rsidRPr="00703935" w:rsidRDefault="00703935" w:rsidP="00703935">
      <w:pPr>
        <w:spacing w:after="0" w:line="240" w:lineRule="auto"/>
        <w:rPr>
          <w:rFonts w:ascii="Times New Roman" w:eastAsia="Times New Roman" w:hAnsi="Times New Roman" w:cs="Times New Roman"/>
          <w:sz w:val="28"/>
          <w:szCs w:val="24"/>
          <w:lang w:val="uk-UA" w:eastAsia="ru-RU"/>
        </w:rPr>
      </w:pPr>
    </w:p>
    <w:p w:rsidR="00703935" w:rsidRPr="00703935" w:rsidRDefault="00703935" w:rsidP="00703935">
      <w:pPr>
        <w:spacing w:after="0" w:line="240" w:lineRule="auto"/>
        <w:jc w:val="right"/>
        <w:rPr>
          <w:rFonts w:ascii="Times New Roman" w:eastAsia="Times New Roman" w:hAnsi="Times New Roman" w:cs="Times New Roman"/>
          <w:sz w:val="28"/>
          <w:szCs w:val="24"/>
          <w:lang w:val="uk-UA" w:eastAsia="ru-RU"/>
        </w:rPr>
      </w:pPr>
    </w:p>
    <w:p w:rsidR="00703935" w:rsidRPr="00703935" w:rsidRDefault="00703935" w:rsidP="00703935">
      <w:pPr>
        <w:spacing w:after="0" w:line="240" w:lineRule="auto"/>
        <w:jc w:val="right"/>
        <w:rPr>
          <w:rFonts w:ascii="Times New Roman" w:eastAsia="Times New Roman" w:hAnsi="Times New Roman" w:cs="Times New Roman"/>
          <w:sz w:val="28"/>
          <w:szCs w:val="24"/>
          <w:lang w:val="uk-UA" w:eastAsia="ru-RU"/>
        </w:rPr>
      </w:pPr>
    </w:p>
    <w:p w:rsidR="00703935" w:rsidRPr="00703935" w:rsidRDefault="00703935" w:rsidP="00703935">
      <w:pPr>
        <w:spacing w:after="0" w:line="240" w:lineRule="auto"/>
        <w:jc w:val="right"/>
        <w:rPr>
          <w:rFonts w:ascii="Times New Roman" w:eastAsia="Times New Roman" w:hAnsi="Times New Roman" w:cs="Times New Roman"/>
          <w:sz w:val="28"/>
          <w:szCs w:val="24"/>
          <w:lang w:val="uk-UA" w:eastAsia="ru-RU"/>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616"/>
        <w:gridCol w:w="724"/>
        <w:gridCol w:w="650"/>
        <w:gridCol w:w="718"/>
        <w:gridCol w:w="1087"/>
        <w:gridCol w:w="1111"/>
        <w:gridCol w:w="976"/>
        <w:gridCol w:w="833"/>
        <w:gridCol w:w="713"/>
        <w:gridCol w:w="839"/>
        <w:gridCol w:w="870"/>
        <w:gridCol w:w="833"/>
        <w:gridCol w:w="1036"/>
        <w:gridCol w:w="1200"/>
        <w:gridCol w:w="1362"/>
        <w:gridCol w:w="1276"/>
      </w:tblGrid>
      <w:tr w:rsidR="00703935" w:rsidRPr="00703935" w:rsidTr="00703935">
        <w:tc>
          <w:tcPr>
            <w:tcW w:w="466" w:type="dxa"/>
            <w:vMerge w:val="restart"/>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 </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з/п</w:t>
            </w:r>
          </w:p>
        </w:tc>
        <w:tc>
          <w:tcPr>
            <w:tcW w:w="14844" w:type="dxa"/>
            <w:gridSpan w:val="16"/>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sz w:val="20"/>
                <w:szCs w:val="20"/>
                <w:lang w:val="uk-UA" w:eastAsia="ru-RU"/>
              </w:rPr>
            </w:pPr>
            <w:r w:rsidRPr="00703935">
              <w:rPr>
                <w:rFonts w:ascii="Times New Roman" w:eastAsia="Times New Roman" w:hAnsi="Times New Roman" w:cs="Times New Roman"/>
                <w:b/>
                <w:sz w:val="20"/>
                <w:szCs w:val="20"/>
                <w:lang w:val="uk-UA" w:eastAsia="ru-RU"/>
              </w:rPr>
              <w:t>Кількість звернень, з них:</w:t>
            </w:r>
          </w:p>
        </w:tc>
      </w:tr>
      <w:tr w:rsidR="00703935" w:rsidRPr="00D97E25" w:rsidTr="00703935">
        <w:tc>
          <w:tcPr>
            <w:tcW w:w="466" w:type="dxa"/>
            <w:vMerge/>
            <w:shd w:val="clear" w:color="auto" w:fill="auto"/>
          </w:tcPr>
          <w:p w:rsidR="00703935" w:rsidRPr="00703935" w:rsidRDefault="00703935" w:rsidP="00703935">
            <w:pPr>
              <w:spacing w:after="0" w:line="240" w:lineRule="auto"/>
              <w:rPr>
                <w:rFonts w:ascii="Times New Roman" w:eastAsia="Times New Roman" w:hAnsi="Times New Roman" w:cs="Times New Roman"/>
                <w:sz w:val="20"/>
                <w:szCs w:val="20"/>
                <w:lang w:val="uk-UA" w:eastAsia="ru-RU"/>
              </w:rPr>
            </w:pPr>
          </w:p>
        </w:tc>
        <w:tc>
          <w:tcPr>
            <w:tcW w:w="1340"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повторних</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(п.2.2)</w:t>
            </w:r>
          </w:p>
        </w:tc>
        <w:tc>
          <w:tcPr>
            <w:tcW w:w="136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колективних</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(п.5.2)</w:t>
            </w:r>
          </w:p>
        </w:tc>
        <w:tc>
          <w:tcPr>
            <w:tcW w:w="219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від учасників війни та осіб з інвалідністю війни,</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учасників бойових дій</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 7.1, 7.3, 7.4, 7.5)</w:t>
            </w:r>
          </w:p>
        </w:tc>
        <w:tc>
          <w:tcPr>
            <w:tcW w:w="1809"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від осіб з інвалідністю</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І,ІІ,ІІІ групи</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(п.7.7, 7.8, 7.9)</w:t>
            </w:r>
          </w:p>
        </w:tc>
        <w:tc>
          <w:tcPr>
            <w:tcW w:w="1552"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від ветеранів </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праці</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(п.7.6)</w:t>
            </w:r>
          </w:p>
        </w:tc>
        <w:tc>
          <w:tcPr>
            <w:tcW w:w="1703"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від </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дітей війни</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(п.7.2)</w:t>
            </w:r>
          </w:p>
        </w:tc>
        <w:tc>
          <w:tcPr>
            <w:tcW w:w="2236"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від членів багатодітних сімей, одиноких матерів, матерів-героїнь</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(п.7.11 ,7.12, 7.13)</w:t>
            </w:r>
          </w:p>
        </w:tc>
        <w:tc>
          <w:tcPr>
            <w:tcW w:w="2638" w:type="dxa"/>
            <w:gridSpan w:val="2"/>
            <w:shd w:val="clear" w:color="auto" w:fill="auto"/>
          </w:tcPr>
          <w:p w:rsidR="00703935" w:rsidRPr="00703935" w:rsidRDefault="00703935" w:rsidP="00703935">
            <w:pPr>
              <w:spacing w:after="0" w:line="240" w:lineRule="auto"/>
              <w:ind w:right="-113"/>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від учасників ліквідації наслідків аварії на ЧАЕС та осіб, що потерпіли від Чорнобильської катастрофи (п.7.14, 7.15)</w:t>
            </w:r>
          </w:p>
        </w:tc>
      </w:tr>
      <w:tr w:rsidR="00703935" w:rsidRPr="00703935" w:rsidTr="00703935">
        <w:tc>
          <w:tcPr>
            <w:tcW w:w="466" w:type="dxa"/>
            <w:vMerge/>
            <w:shd w:val="clear" w:color="auto" w:fill="auto"/>
          </w:tcPr>
          <w:p w:rsidR="00703935" w:rsidRPr="00703935" w:rsidRDefault="00703935" w:rsidP="00703935">
            <w:pPr>
              <w:spacing w:after="0" w:line="240" w:lineRule="auto"/>
              <w:rPr>
                <w:rFonts w:ascii="Times New Roman" w:eastAsia="Times New Roman" w:hAnsi="Times New Roman" w:cs="Times New Roman"/>
                <w:sz w:val="20"/>
                <w:szCs w:val="20"/>
                <w:lang w:val="uk-UA" w:eastAsia="ru-RU"/>
              </w:rPr>
            </w:pPr>
          </w:p>
        </w:tc>
        <w:tc>
          <w:tcPr>
            <w:tcW w:w="61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24"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65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718"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1087"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1111"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97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833"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713"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839"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87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833"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103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1200"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c>
          <w:tcPr>
            <w:tcW w:w="1362"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2023</w:t>
            </w:r>
          </w:p>
          <w:p w:rsidR="00703935" w:rsidRPr="00703935" w:rsidRDefault="00703935" w:rsidP="00703935">
            <w:pPr>
              <w:spacing w:after="0" w:line="240" w:lineRule="auto"/>
              <w:jc w:val="center"/>
              <w:rPr>
                <w:rFonts w:ascii="Times New Roman" w:eastAsia="Times New Roman" w:hAnsi="Times New Roman" w:cs="Times New Roman"/>
                <w:b/>
                <w:bCs/>
                <w:sz w:val="20"/>
                <w:szCs w:val="20"/>
                <w:lang w:val="uk-UA" w:eastAsia="ru-RU"/>
              </w:rPr>
            </w:pPr>
          </w:p>
        </w:tc>
        <w:tc>
          <w:tcPr>
            <w:tcW w:w="1276" w:type="dxa"/>
            <w:shd w:val="clear" w:color="auto" w:fill="auto"/>
            <w:vAlign w:val="center"/>
          </w:tcPr>
          <w:p w:rsidR="00703935" w:rsidRPr="00703935" w:rsidRDefault="00703935" w:rsidP="00703935">
            <w:pPr>
              <w:spacing w:after="0" w:line="240" w:lineRule="auto"/>
              <w:jc w:val="center"/>
              <w:rPr>
                <w:rFonts w:ascii="Times New Roman" w:eastAsia="Times New Roman" w:hAnsi="Times New Roman" w:cs="Times New Roman"/>
                <w:b/>
                <w:bCs/>
                <w:sz w:val="20"/>
                <w:szCs w:val="20"/>
                <w:lang w:val="en-US" w:eastAsia="ru-RU"/>
              </w:rPr>
            </w:pPr>
            <w:r>
              <w:rPr>
                <w:rFonts w:ascii="Times New Roman" w:eastAsia="Times New Roman" w:hAnsi="Times New Roman" w:cs="Times New Roman"/>
                <w:b/>
                <w:bCs/>
                <w:sz w:val="20"/>
                <w:szCs w:val="20"/>
                <w:lang w:val="uk-UA" w:eastAsia="ru-RU"/>
              </w:rPr>
              <w:t>2024</w:t>
            </w:r>
          </w:p>
        </w:tc>
      </w:tr>
      <w:tr w:rsidR="00703935" w:rsidRPr="00703935" w:rsidTr="00703935">
        <w:tc>
          <w:tcPr>
            <w:tcW w:w="466" w:type="dxa"/>
            <w:vMerge/>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61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17</w:t>
            </w:r>
          </w:p>
        </w:tc>
        <w:tc>
          <w:tcPr>
            <w:tcW w:w="724"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uk-UA" w:eastAsia="ru-RU"/>
              </w:rPr>
              <w:t>1</w:t>
            </w:r>
            <w:r w:rsidRPr="00703935">
              <w:rPr>
                <w:rFonts w:ascii="Times New Roman" w:eastAsia="Times New Roman" w:hAnsi="Times New Roman" w:cs="Times New Roman"/>
                <w:sz w:val="20"/>
                <w:szCs w:val="20"/>
                <w:lang w:val="en-US" w:eastAsia="ru-RU"/>
              </w:rPr>
              <w:t>8</w:t>
            </w:r>
          </w:p>
        </w:tc>
        <w:tc>
          <w:tcPr>
            <w:tcW w:w="65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uk-UA" w:eastAsia="ru-RU"/>
              </w:rPr>
              <w:t>1</w:t>
            </w:r>
            <w:r w:rsidRPr="00703935">
              <w:rPr>
                <w:rFonts w:ascii="Times New Roman" w:eastAsia="Times New Roman" w:hAnsi="Times New Roman" w:cs="Times New Roman"/>
                <w:sz w:val="20"/>
                <w:szCs w:val="20"/>
                <w:lang w:val="en-US" w:eastAsia="ru-RU"/>
              </w:rPr>
              <w:t>9</w:t>
            </w:r>
          </w:p>
        </w:tc>
        <w:tc>
          <w:tcPr>
            <w:tcW w:w="718"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20</w:t>
            </w:r>
          </w:p>
        </w:tc>
        <w:tc>
          <w:tcPr>
            <w:tcW w:w="1087"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21</w:t>
            </w:r>
          </w:p>
        </w:tc>
        <w:tc>
          <w:tcPr>
            <w:tcW w:w="1111"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22</w:t>
            </w:r>
          </w:p>
        </w:tc>
        <w:tc>
          <w:tcPr>
            <w:tcW w:w="97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23</w:t>
            </w:r>
          </w:p>
        </w:tc>
        <w:tc>
          <w:tcPr>
            <w:tcW w:w="833"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24</w:t>
            </w:r>
          </w:p>
        </w:tc>
        <w:tc>
          <w:tcPr>
            <w:tcW w:w="713"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25</w:t>
            </w:r>
          </w:p>
        </w:tc>
        <w:tc>
          <w:tcPr>
            <w:tcW w:w="83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26</w:t>
            </w:r>
          </w:p>
        </w:tc>
        <w:tc>
          <w:tcPr>
            <w:tcW w:w="87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27</w:t>
            </w:r>
          </w:p>
        </w:tc>
        <w:tc>
          <w:tcPr>
            <w:tcW w:w="833"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28</w:t>
            </w:r>
          </w:p>
        </w:tc>
        <w:tc>
          <w:tcPr>
            <w:tcW w:w="103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29</w:t>
            </w:r>
          </w:p>
        </w:tc>
        <w:tc>
          <w:tcPr>
            <w:tcW w:w="120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30</w:t>
            </w:r>
          </w:p>
        </w:tc>
        <w:tc>
          <w:tcPr>
            <w:tcW w:w="1362"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31</w:t>
            </w:r>
          </w:p>
        </w:tc>
        <w:tc>
          <w:tcPr>
            <w:tcW w:w="127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32</w:t>
            </w:r>
          </w:p>
        </w:tc>
      </w:tr>
      <w:tr w:rsidR="00703935" w:rsidRPr="00703935" w:rsidTr="00703935">
        <w:tc>
          <w:tcPr>
            <w:tcW w:w="466"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eastAsia="ru-RU"/>
              </w:rPr>
            </w:pPr>
            <w:r w:rsidRPr="00703935">
              <w:rPr>
                <w:rFonts w:ascii="Times New Roman" w:eastAsia="Times New Roman" w:hAnsi="Times New Roman" w:cs="Times New Roman"/>
                <w:sz w:val="20"/>
                <w:szCs w:val="20"/>
                <w:lang w:eastAsia="ru-RU"/>
              </w:rPr>
              <w:t>1</w:t>
            </w:r>
          </w:p>
        </w:tc>
        <w:tc>
          <w:tcPr>
            <w:tcW w:w="616" w:type="dxa"/>
            <w:tcBorders>
              <w:top w:val="single" w:sz="4" w:space="0" w:color="auto"/>
              <w:left w:val="single" w:sz="4" w:space="0" w:color="auto"/>
              <w:bottom w:val="single" w:sz="4" w:space="0" w:color="auto"/>
              <w:right w:val="single" w:sz="4" w:space="0" w:color="auto"/>
            </w:tcBorders>
          </w:tcPr>
          <w:p w:rsidR="00703935" w:rsidRPr="00703935" w:rsidRDefault="003C0DD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724" w:type="dxa"/>
            <w:shd w:val="clear" w:color="auto" w:fill="auto"/>
          </w:tcPr>
          <w:p w:rsidR="00703935" w:rsidRPr="00703935" w:rsidRDefault="00017EA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650"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718" w:type="dxa"/>
            <w:shd w:val="clear" w:color="auto" w:fill="auto"/>
          </w:tcPr>
          <w:p w:rsidR="00703935" w:rsidRPr="00703935" w:rsidRDefault="00017EA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w:t>
            </w:r>
          </w:p>
        </w:tc>
        <w:tc>
          <w:tcPr>
            <w:tcW w:w="1087"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17</w:t>
            </w:r>
          </w:p>
        </w:tc>
        <w:tc>
          <w:tcPr>
            <w:tcW w:w="1111" w:type="dxa"/>
            <w:shd w:val="clear" w:color="auto" w:fill="auto"/>
          </w:tcPr>
          <w:p w:rsidR="00703935" w:rsidRPr="00703935" w:rsidRDefault="001F2BF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65</w:t>
            </w:r>
          </w:p>
        </w:tc>
        <w:tc>
          <w:tcPr>
            <w:tcW w:w="976"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142</w:t>
            </w:r>
          </w:p>
        </w:tc>
        <w:tc>
          <w:tcPr>
            <w:tcW w:w="833" w:type="dxa"/>
            <w:shd w:val="clear" w:color="auto" w:fill="auto"/>
          </w:tcPr>
          <w:p w:rsidR="00703935" w:rsidRPr="00703935" w:rsidRDefault="001F2BF5"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53</w:t>
            </w:r>
          </w:p>
        </w:tc>
        <w:tc>
          <w:tcPr>
            <w:tcW w:w="713"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839" w:type="dxa"/>
            <w:shd w:val="clear" w:color="auto" w:fill="auto"/>
          </w:tcPr>
          <w:p w:rsidR="00703935" w:rsidRPr="00703935" w:rsidRDefault="0077536A"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870"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833" w:type="dxa"/>
            <w:shd w:val="clear" w:color="auto" w:fill="auto"/>
          </w:tcPr>
          <w:p w:rsidR="00703935" w:rsidRPr="00703935" w:rsidRDefault="0077536A"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1036"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w:t>
            </w:r>
          </w:p>
        </w:tc>
        <w:tc>
          <w:tcPr>
            <w:tcW w:w="1200" w:type="dxa"/>
            <w:shd w:val="clear" w:color="auto" w:fill="auto"/>
          </w:tcPr>
          <w:p w:rsidR="00703935" w:rsidRPr="00703935" w:rsidRDefault="0077536A"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1362" w:type="dxa"/>
            <w:tcBorders>
              <w:top w:val="single" w:sz="4" w:space="0" w:color="auto"/>
              <w:left w:val="single" w:sz="4" w:space="0" w:color="auto"/>
              <w:bottom w:val="single" w:sz="4" w:space="0" w:color="auto"/>
              <w:right w:val="single" w:sz="4" w:space="0" w:color="auto"/>
            </w:tcBorders>
          </w:tcPr>
          <w:p w:rsidR="00703935" w:rsidRPr="00703935" w:rsidRDefault="006803FD"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w:t>
            </w:r>
          </w:p>
        </w:tc>
        <w:tc>
          <w:tcPr>
            <w:tcW w:w="1276" w:type="dxa"/>
            <w:shd w:val="clear" w:color="auto" w:fill="auto"/>
          </w:tcPr>
          <w:p w:rsidR="00703935" w:rsidRPr="00703935" w:rsidRDefault="0077536A"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r>
    </w:tbl>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Default="00703935" w:rsidP="00703935">
      <w:pPr>
        <w:spacing w:after="0" w:line="240" w:lineRule="auto"/>
        <w:rPr>
          <w:rFonts w:ascii="Times New Roman" w:eastAsia="Times New Roman" w:hAnsi="Times New Roman" w:cs="Times New Roman"/>
          <w:sz w:val="20"/>
          <w:szCs w:val="20"/>
          <w:lang w:val="uk-UA" w:eastAsia="ru-RU"/>
        </w:rPr>
      </w:pPr>
    </w:p>
    <w:p w:rsidR="00703935" w:rsidRPr="00703935" w:rsidRDefault="00703935" w:rsidP="00703935">
      <w:pPr>
        <w:spacing w:after="0" w:line="240" w:lineRule="auto"/>
        <w:jc w:val="right"/>
        <w:rPr>
          <w:rFonts w:ascii="Times New Roman" w:eastAsia="Times New Roman" w:hAnsi="Times New Roman" w:cs="Times New Roman"/>
          <w:sz w:val="28"/>
          <w:szCs w:val="24"/>
          <w:lang w:val="uk-UA" w:eastAsia="ru-RU"/>
        </w:rPr>
      </w:pPr>
      <w:r w:rsidRPr="00703935">
        <w:rPr>
          <w:rFonts w:ascii="Times New Roman" w:eastAsia="Times New Roman" w:hAnsi="Times New Roman" w:cs="Times New Roman"/>
          <w:sz w:val="28"/>
          <w:szCs w:val="24"/>
          <w:lang w:val="uk-UA" w:eastAsia="ru-RU"/>
        </w:rPr>
        <w:t>Продовження таблиці</w:t>
      </w:r>
    </w:p>
    <w:p w:rsidR="00703935" w:rsidRPr="00703935" w:rsidRDefault="00703935" w:rsidP="00703935">
      <w:pPr>
        <w:spacing w:after="0" w:line="240" w:lineRule="auto"/>
        <w:rPr>
          <w:rFonts w:ascii="Times New Roman" w:eastAsia="Times New Roman" w:hAnsi="Times New Roman" w:cs="Times New Roman"/>
          <w:sz w:val="20"/>
          <w:szCs w:val="20"/>
          <w:lang w:val="uk-UA" w:eastAsia="ru-RU"/>
        </w:rPr>
      </w:pP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9"/>
        <w:gridCol w:w="708"/>
        <w:gridCol w:w="567"/>
        <w:gridCol w:w="567"/>
        <w:gridCol w:w="567"/>
        <w:gridCol w:w="709"/>
        <w:gridCol w:w="709"/>
        <w:gridCol w:w="709"/>
        <w:gridCol w:w="708"/>
        <w:gridCol w:w="567"/>
        <w:gridCol w:w="709"/>
        <w:gridCol w:w="709"/>
        <w:gridCol w:w="709"/>
        <w:gridCol w:w="709"/>
        <w:gridCol w:w="708"/>
        <w:gridCol w:w="709"/>
        <w:gridCol w:w="709"/>
        <w:gridCol w:w="708"/>
        <w:gridCol w:w="709"/>
        <w:gridCol w:w="709"/>
        <w:gridCol w:w="567"/>
        <w:gridCol w:w="709"/>
      </w:tblGrid>
      <w:tr w:rsidR="00703935" w:rsidRPr="00703935" w:rsidTr="00B726A9">
        <w:tc>
          <w:tcPr>
            <w:tcW w:w="426" w:type="dxa"/>
            <w:vMerge w:val="restart"/>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з/п</w:t>
            </w:r>
          </w:p>
        </w:tc>
        <w:tc>
          <w:tcPr>
            <w:tcW w:w="1417" w:type="dxa"/>
            <w:gridSpan w:val="2"/>
            <w:vMerge w:val="restart"/>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Кількість питань, порушених у зверненнях громадян</w:t>
            </w:r>
          </w:p>
        </w:tc>
        <w:tc>
          <w:tcPr>
            <w:tcW w:w="13467" w:type="dxa"/>
            <w:gridSpan w:val="20"/>
            <w:shd w:val="clear" w:color="auto" w:fill="auto"/>
          </w:tcPr>
          <w:p w:rsidR="00703935" w:rsidRPr="00703935" w:rsidRDefault="00703935" w:rsidP="00703935">
            <w:pPr>
              <w:spacing w:after="0" w:line="240" w:lineRule="auto"/>
              <w:jc w:val="center"/>
              <w:rPr>
                <w:rFonts w:ascii="Times New Roman" w:eastAsia="Times New Roman" w:hAnsi="Times New Roman" w:cs="Times New Roman"/>
                <w:b/>
                <w:sz w:val="20"/>
                <w:szCs w:val="20"/>
                <w:lang w:val="uk-UA" w:eastAsia="ru-RU"/>
              </w:rPr>
            </w:pPr>
            <w:r w:rsidRPr="00703935">
              <w:rPr>
                <w:rFonts w:ascii="Times New Roman" w:eastAsia="Times New Roman" w:hAnsi="Times New Roman" w:cs="Times New Roman"/>
                <w:b/>
                <w:sz w:val="20"/>
                <w:szCs w:val="20"/>
                <w:lang w:val="uk-UA" w:eastAsia="ru-RU"/>
              </w:rPr>
              <w:t>у тому числі питання:</w:t>
            </w:r>
          </w:p>
        </w:tc>
      </w:tr>
      <w:tr w:rsidR="00B726A9" w:rsidRPr="00703935" w:rsidTr="00B726A9">
        <w:trPr>
          <w:trHeight w:val="1600"/>
        </w:trPr>
        <w:tc>
          <w:tcPr>
            <w:tcW w:w="426" w:type="dxa"/>
            <w:vMerge/>
            <w:shd w:val="clear" w:color="auto" w:fill="auto"/>
          </w:tcPr>
          <w:p w:rsidR="00703935" w:rsidRPr="00703935" w:rsidRDefault="00703935" w:rsidP="00703935">
            <w:pPr>
              <w:spacing w:after="0" w:line="240" w:lineRule="auto"/>
              <w:rPr>
                <w:rFonts w:ascii="Times New Roman" w:eastAsia="Times New Roman" w:hAnsi="Times New Roman" w:cs="Times New Roman"/>
                <w:sz w:val="20"/>
                <w:szCs w:val="20"/>
                <w:lang w:val="uk-UA" w:eastAsia="ru-RU"/>
              </w:rPr>
            </w:pPr>
          </w:p>
        </w:tc>
        <w:tc>
          <w:tcPr>
            <w:tcW w:w="1417" w:type="dxa"/>
            <w:gridSpan w:val="2"/>
            <w:vMerge/>
            <w:shd w:val="clear" w:color="auto" w:fill="auto"/>
          </w:tcPr>
          <w:p w:rsidR="00703935" w:rsidRPr="00703935" w:rsidRDefault="00703935" w:rsidP="00703935">
            <w:pPr>
              <w:spacing w:after="0" w:line="240" w:lineRule="auto"/>
              <w:rPr>
                <w:rFonts w:ascii="Times New Roman" w:eastAsia="Times New Roman" w:hAnsi="Times New Roman" w:cs="Times New Roman"/>
                <w:sz w:val="20"/>
                <w:szCs w:val="20"/>
                <w:lang w:val="uk-UA" w:eastAsia="ru-RU"/>
              </w:rPr>
            </w:pPr>
          </w:p>
        </w:tc>
        <w:tc>
          <w:tcPr>
            <w:tcW w:w="1134"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аграрної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політики і</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земельних</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відносин</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1276"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транспорту</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і зв’язку</w:t>
            </w:r>
          </w:p>
        </w:tc>
        <w:tc>
          <w:tcPr>
            <w:tcW w:w="141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фінансової,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податкової,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митної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політики</w:t>
            </w:r>
          </w:p>
        </w:tc>
        <w:tc>
          <w:tcPr>
            <w:tcW w:w="1275"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соціального захисту</w:t>
            </w:r>
          </w:p>
        </w:tc>
        <w:tc>
          <w:tcPr>
            <w:tcW w:w="141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праці</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і заробітної</w:t>
            </w:r>
          </w:p>
          <w:p w:rsidR="00703935" w:rsidRPr="00703935" w:rsidRDefault="00703935" w:rsidP="00703935">
            <w:pPr>
              <w:spacing w:after="0" w:line="240" w:lineRule="auto"/>
              <w:ind w:right="-112"/>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плати, охорони праці, промислової безпеки</w:t>
            </w:r>
          </w:p>
        </w:tc>
        <w:tc>
          <w:tcPr>
            <w:tcW w:w="141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охорони </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здоров’я     </w:t>
            </w:r>
          </w:p>
        </w:tc>
        <w:tc>
          <w:tcPr>
            <w:tcW w:w="1417"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roofErr w:type="spellStart"/>
            <w:r w:rsidRPr="00703935">
              <w:rPr>
                <w:rFonts w:ascii="Times New Roman" w:eastAsia="Times New Roman" w:hAnsi="Times New Roman" w:cs="Times New Roman"/>
                <w:sz w:val="20"/>
                <w:szCs w:val="20"/>
                <w:lang w:val="uk-UA" w:eastAsia="ru-RU"/>
              </w:rPr>
              <w:t>комуналь</w:t>
            </w:r>
            <w:proofErr w:type="spellEnd"/>
            <w:r w:rsidRPr="00703935">
              <w:rPr>
                <w:rFonts w:ascii="Times New Roman" w:eastAsia="Times New Roman" w:hAnsi="Times New Roman" w:cs="Times New Roman"/>
                <w:sz w:val="20"/>
                <w:szCs w:val="20"/>
                <w:lang w:val="uk-UA" w:eastAsia="ru-RU"/>
              </w:rPr>
              <w:t xml:space="preserve"> ного</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господарства</w:t>
            </w:r>
          </w:p>
        </w:tc>
        <w:tc>
          <w:tcPr>
            <w:tcW w:w="1417"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житлової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політики</w:t>
            </w:r>
          </w:p>
        </w:tc>
        <w:tc>
          <w:tcPr>
            <w:tcW w:w="141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екології та</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природних</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ресурсів</w:t>
            </w:r>
          </w:p>
        </w:tc>
        <w:tc>
          <w:tcPr>
            <w:tcW w:w="1276" w:type="dxa"/>
            <w:gridSpan w:val="2"/>
            <w:shd w:val="clear" w:color="auto" w:fill="auto"/>
          </w:tcPr>
          <w:p w:rsidR="00703935" w:rsidRPr="00703935" w:rsidRDefault="00703935" w:rsidP="0035791B">
            <w:pPr>
              <w:spacing w:after="0" w:line="240" w:lineRule="auto"/>
              <w:ind w:right="-104"/>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Забезпечення</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дотримання законності</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та охорони правопорядку, запобігання дискримінації</w:t>
            </w:r>
          </w:p>
        </w:tc>
      </w:tr>
      <w:tr w:rsidR="00B726A9" w:rsidRPr="00703935" w:rsidTr="00B726A9">
        <w:trPr>
          <w:trHeight w:val="446"/>
        </w:trPr>
        <w:tc>
          <w:tcPr>
            <w:tcW w:w="426" w:type="dxa"/>
            <w:vMerge/>
            <w:shd w:val="clear" w:color="auto" w:fill="auto"/>
          </w:tcPr>
          <w:p w:rsidR="00B726A9" w:rsidRPr="00703935" w:rsidRDefault="00B726A9" w:rsidP="00B726A9">
            <w:pPr>
              <w:spacing w:after="0" w:line="240" w:lineRule="auto"/>
              <w:rPr>
                <w:rFonts w:ascii="Times New Roman" w:eastAsia="Times New Roman" w:hAnsi="Times New Roman" w:cs="Times New Roman"/>
                <w:sz w:val="20"/>
                <w:szCs w:val="20"/>
                <w:lang w:val="uk-UA" w:eastAsia="ru-RU"/>
              </w:rPr>
            </w:pP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567" w:type="dxa"/>
            <w:shd w:val="clear" w:color="auto" w:fill="auto"/>
          </w:tcPr>
          <w:p w:rsidR="00B726A9" w:rsidRPr="00703935" w:rsidRDefault="00B726A9" w:rsidP="00B726A9">
            <w:pPr>
              <w:spacing w:after="0" w:line="240" w:lineRule="auto"/>
              <w:ind w:right="-102"/>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567" w:type="dxa"/>
            <w:shd w:val="clear" w:color="auto" w:fill="auto"/>
          </w:tcPr>
          <w:p w:rsidR="00B726A9" w:rsidRPr="00703935" w:rsidRDefault="00B726A9" w:rsidP="00B726A9">
            <w:pPr>
              <w:spacing w:after="0" w:line="240" w:lineRule="auto"/>
              <w:ind w:right="-105"/>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567" w:type="dxa"/>
            <w:shd w:val="clear" w:color="auto" w:fill="auto"/>
          </w:tcPr>
          <w:p w:rsidR="00B726A9" w:rsidRPr="00703935" w:rsidRDefault="00B726A9" w:rsidP="00B726A9">
            <w:pPr>
              <w:spacing w:after="0" w:line="240" w:lineRule="auto"/>
              <w:ind w:right="-103"/>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ind w:right="32"/>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8" w:type="dxa"/>
            <w:shd w:val="clear" w:color="auto" w:fill="auto"/>
          </w:tcPr>
          <w:p w:rsidR="00B726A9" w:rsidRPr="00703935" w:rsidRDefault="00B726A9" w:rsidP="00B726A9">
            <w:pPr>
              <w:spacing w:after="0" w:line="240" w:lineRule="auto"/>
              <w:ind w:right="-104"/>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567" w:type="dxa"/>
            <w:shd w:val="clear" w:color="auto" w:fill="auto"/>
          </w:tcPr>
          <w:p w:rsidR="00B726A9" w:rsidRPr="00703935" w:rsidRDefault="00B726A9" w:rsidP="00B726A9">
            <w:pPr>
              <w:spacing w:after="0" w:line="240" w:lineRule="auto"/>
              <w:ind w:right="-253"/>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567" w:type="dxa"/>
            <w:shd w:val="clear" w:color="auto" w:fill="auto"/>
          </w:tcPr>
          <w:p w:rsidR="00B726A9" w:rsidRPr="00703935" w:rsidRDefault="00B726A9" w:rsidP="00B726A9">
            <w:pPr>
              <w:spacing w:after="0" w:line="240" w:lineRule="auto"/>
              <w:ind w:right="-113"/>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r>
      <w:tr w:rsidR="00B726A9" w:rsidRPr="00703935" w:rsidTr="00B726A9">
        <w:tc>
          <w:tcPr>
            <w:tcW w:w="426" w:type="dxa"/>
            <w:vMerge/>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33</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34</w:t>
            </w:r>
          </w:p>
        </w:tc>
        <w:tc>
          <w:tcPr>
            <w:tcW w:w="567"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35</w:t>
            </w:r>
          </w:p>
        </w:tc>
        <w:tc>
          <w:tcPr>
            <w:tcW w:w="567"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36</w:t>
            </w:r>
          </w:p>
        </w:tc>
        <w:tc>
          <w:tcPr>
            <w:tcW w:w="567"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37</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38</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39</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40</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41</w:t>
            </w:r>
          </w:p>
        </w:tc>
        <w:tc>
          <w:tcPr>
            <w:tcW w:w="567"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42</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45</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46</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47</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en-US" w:eastAsia="ru-RU"/>
              </w:rPr>
            </w:pPr>
            <w:r w:rsidRPr="00703935">
              <w:rPr>
                <w:rFonts w:ascii="Times New Roman" w:eastAsia="Times New Roman" w:hAnsi="Times New Roman" w:cs="Times New Roman"/>
                <w:sz w:val="20"/>
                <w:szCs w:val="20"/>
                <w:lang w:val="en-US" w:eastAsia="ru-RU"/>
              </w:rPr>
              <w:t>48</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4</w:t>
            </w:r>
            <w:r w:rsidRPr="00703935">
              <w:rPr>
                <w:rFonts w:ascii="Times New Roman" w:eastAsia="Times New Roman" w:hAnsi="Times New Roman" w:cs="Times New Roman"/>
                <w:sz w:val="20"/>
                <w:szCs w:val="20"/>
                <w:lang w:val="uk-UA" w:eastAsia="ru-RU"/>
              </w:rPr>
              <w:t>9</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50</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1</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2</w:t>
            </w:r>
          </w:p>
        </w:tc>
        <w:tc>
          <w:tcPr>
            <w:tcW w:w="567"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4</w:t>
            </w:r>
          </w:p>
        </w:tc>
      </w:tr>
      <w:tr w:rsidR="00B726A9" w:rsidRPr="00703935" w:rsidTr="00B726A9">
        <w:tc>
          <w:tcPr>
            <w:tcW w:w="426"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1</w:t>
            </w:r>
          </w:p>
        </w:tc>
        <w:tc>
          <w:tcPr>
            <w:tcW w:w="709"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right"/>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1427</w:t>
            </w:r>
          </w:p>
        </w:tc>
        <w:tc>
          <w:tcPr>
            <w:tcW w:w="708" w:type="dxa"/>
            <w:shd w:val="clear" w:color="auto" w:fill="auto"/>
          </w:tcPr>
          <w:p w:rsidR="00B726A9" w:rsidRPr="00703935" w:rsidRDefault="00C80DB8" w:rsidP="00C80DB8">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925</w:t>
            </w:r>
          </w:p>
        </w:tc>
        <w:tc>
          <w:tcPr>
            <w:tcW w:w="567"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c>
          <w:tcPr>
            <w:tcW w:w="567"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86</w:t>
            </w:r>
          </w:p>
        </w:tc>
        <w:tc>
          <w:tcPr>
            <w:tcW w:w="567"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709"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708"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1116</w:t>
            </w:r>
          </w:p>
        </w:tc>
        <w:tc>
          <w:tcPr>
            <w:tcW w:w="567" w:type="dxa"/>
            <w:shd w:val="clear" w:color="auto" w:fill="auto"/>
          </w:tcPr>
          <w:p w:rsidR="00B726A9" w:rsidRPr="00703935" w:rsidRDefault="0035791B" w:rsidP="0035791B">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537</w:t>
            </w:r>
          </w:p>
        </w:tc>
        <w:tc>
          <w:tcPr>
            <w:tcW w:w="709"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709"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708"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70</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74</w:t>
            </w:r>
          </w:p>
        </w:tc>
        <w:tc>
          <w:tcPr>
            <w:tcW w:w="709"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121</w:t>
            </w:r>
          </w:p>
        </w:tc>
        <w:tc>
          <w:tcPr>
            <w:tcW w:w="708"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86</w:t>
            </w:r>
          </w:p>
        </w:tc>
        <w:tc>
          <w:tcPr>
            <w:tcW w:w="709"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567" w:type="dxa"/>
            <w:tcBorders>
              <w:top w:val="single" w:sz="4" w:space="0" w:color="auto"/>
              <w:left w:val="single" w:sz="4" w:space="0" w:color="auto"/>
              <w:bottom w:val="single" w:sz="4" w:space="0" w:color="auto"/>
              <w:right w:val="single" w:sz="4" w:space="0" w:color="auto"/>
            </w:tcBorders>
          </w:tcPr>
          <w:p w:rsidR="00B726A9" w:rsidRPr="00703935" w:rsidRDefault="00527400"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19</w:t>
            </w:r>
          </w:p>
        </w:tc>
        <w:tc>
          <w:tcPr>
            <w:tcW w:w="709" w:type="dxa"/>
            <w:shd w:val="clear" w:color="auto" w:fill="auto"/>
          </w:tcPr>
          <w:p w:rsidR="00B726A9" w:rsidRPr="00703935" w:rsidRDefault="0035791B" w:rsidP="00B726A9">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25</w:t>
            </w:r>
          </w:p>
        </w:tc>
      </w:tr>
    </w:tbl>
    <w:p w:rsidR="00703935" w:rsidRPr="00703935" w:rsidRDefault="00703935" w:rsidP="009804E2">
      <w:pPr>
        <w:spacing w:after="0" w:line="240" w:lineRule="auto"/>
        <w:rPr>
          <w:rFonts w:ascii="Times New Roman" w:eastAsia="Times New Roman" w:hAnsi="Times New Roman" w:cs="Times New Roman"/>
          <w:sz w:val="28"/>
          <w:szCs w:val="24"/>
          <w:lang w:val="uk-UA" w:eastAsia="ru-RU"/>
        </w:rPr>
      </w:pPr>
      <w:r w:rsidRPr="00703935">
        <w:rPr>
          <w:rFonts w:ascii="Times New Roman" w:eastAsia="Times New Roman" w:hAnsi="Times New Roman" w:cs="Times New Roman"/>
          <w:sz w:val="28"/>
          <w:szCs w:val="24"/>
          <w:lang w:val="uk-UA" w:eastAsia="ru-RU"/>
        </w:rPr>
        <w:t xml:space="preserve">   </w:t>
      </w:r>
    </w:p>
    <w:p w:rsidR="00703935" w:rsidRPr="00703935" w:rsidRDefault="00703935" w:rsidP="00703935">
      <w:pPr>
        <w:spacing w:after="0" w:line="240" w:lineRule="auto"/>
        <w:rPr>
          <w:rFonts w:ascii="Times New Roman" w:eastAsia="Times New Roman" w:hAnsi="Times New Roman" w:cs="Times New Roman"/>
          <w:sz w:val="20"/>
          <w:szCs w:val="20"/>
          <w:lang w:val="uk-UA" w:eastAsia="ru-RU"/>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09"/>
        <w:gridCol w:w="709"/>
        <w:gridCol w:w="850"/>
        <w:gridCol w:w="992"/>
        <w:gridCol w:w="993"/>
        <w:gridCol w:w="992"/>
        <w:gridCol w:w="850"/>
        <w:gridCol w:w="709"/>
        <w:gridCol w:w="709"/>
        <w:gridCol w:w="709"/>
        <w:gridCol w:w="850"/>
        <w:gridCol w:w="851"/>
        <w:gridCol w:w="850"/>
        <w:gridCol w:w="851"/>
        <w:gridCol w:w="708"/>
        <w:gridCol w:w="709"/>
        <w:gridCol w:w="851"/>
        <w:gridCol w:w="709"/>
      </w:tblGrid>
      <w:tr w:rsidR="00703935" w:rsidRPr="00703935" w:rsidTr="00703935">
        <w:tc>
          <w:tcPr>
            <w:tcW w:w="567" w:type="dxa"/>
            <w:vMerge w:val="restart"/>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з/п</w:t>
            </w:r>
          </w:p>
        </w:tc>
        <w:tc>
          <w:tcPr>
            <w:tcW w:w="13041" w:type="dxa"/>
            <w:gridSpan w:val="16"/>
            <w:shd w:val="clear" w:color="auto" w:fill="auto"/>
          </w:tcPr>
          <w:p w:rsidR="00703935" w:rsidRPr="00703935" w:rsidRDefault="00703935" w:rsidP="00703935">
            <w:pPr>
              <w:tabs>
                <w:tab w:val="center" w:pos="7189"/>
                <w:tab w:val="left" w:pos="8880"/>
              </w:tabs>
              <w:spacing w:after="0" w:line="240" w:lineRule="auto"/>
              <w:rPr>
                <w:rFonts w:ascii="Times New Roman" w:eastAsia="Times New Roman" w:hAnsi="Times New Roman" w:cs="Times New Roman"/>
                <w:b/>
                <w:sz w:val="20"/>
                <w:szCs w:val="20"/>
                <w:lang w:val="uk-UA" w:eastAsia="ru-RU"/>
              </w:rPr>
            </w:pPr>
            <w:r w:rsidRPr="00703935">
              <w:rPr>
                <w:rFonts w:ascii="Times New Roman" w:eastAsia="Times New Roman" w:hAnsi="Times New Roman" w:cs="Times New Roman"/>
                <w:sz w:val="20"/>
                <w:szCs w:val="20"/>
                <w:lang w:val="uk-UA" w:eastAsia="ru-RU"/>
              </w:rPr>
              <w:tab/>
            </w:r>
            <w:r w:rsidRPr="00703935">
              <w:rPr>
                <w:rFonts w:ascii="Times New Roman" w:eastAsia="Times New Roman" w:hAnsi="Times New Roman" w:cs="Times New Roman"/>
                <w:b/>
                <w:sz w:val="20"/>
                <w:szCs w:val="20"/>
                <w:lang w:val="uk-UA" w:eastAsia="ru-RU"/>
              </w:rPr>
              <w:t>у тому числі питання:</w:t>
            </w:r>
            <w:r w:rsidRPr="00703935">
              <w:rPr>
                <w:rFonts w:ascii="Times New Roman" w:eastAsia="Times New Roman" w:hAnsi="Times New Roman" w:cs="Times New Roman"/>
                <w:b/>
                <w:sz w:val="20"/>
                <w:szCs w:val="20"/>
                <w:lang w:val="uk-UA" w:eastAsia="ru-RU"/>
              </w:rPr>
              <w:tab/>
            </w:r>
          </w:p>
        </w:tc>
        <w:tc>
          <w:tcPr>
            <w:tcW w:w="1560" w:type="dxa"/>
            <w:gridSpan w:val="2"/>
            <w:vMerge w:val="restart"/>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Штатна чисельність відділу роботи  зі зверненнями громадян</w:t>
            </w:r>
          </w:p>
        </w:tc>
      </w:tr>
      <w:tr w:rsidR="00703935" w:rsidRPr="00703935" w:rsidTr="00703935">
        <w:tc>
          <w:tcPr>
            <w:tcW w:w="567" w:type="dxa"/>
            <w:vMerge/>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141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сімейної та гендерної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політики, захисту прав дітей</w:t>
            </w:r>
          </w:p>
        </w:tc>
        <w:tc>
          <w:tcPr>
            <w:tcW w:w="1842"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освіти, наукової, науково-технічної,</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інноваційної діяльності та інтелектуальної власності</w:t>
            </w:r>
          </w:p>
        </w:tc>
        <w:tc>
          <w:tcPr>
            <w:tcW w:w="1985"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діяльності об’єднань громадян, релігії та міжконфесійних відносин</w:t>
            </w:r>
          </w:p>
        </w:tc>
        <w:tc>
          <w:tcPr>
            <w:tcW w:w="1559"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діяльності центральних органів виконавчої влади</w:t>
            </w:r>
          </w:p>
        </w:tc>
        <w:tc>
          <w:tcPr>
            <w:tcW w:w="1418"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діяльності місцевих</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органів виконавчої влади</w:t>
            </w:r>
          </w:p>
        </w:tc>
        <w:tc>
          <w:tcPr>
            <w:tcW w:w="1701"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діяльності органів місцевого </w:t>
            </w:r>
          </w:p>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самоврядування</w:t>
            </w:r>
          </w:p>
        </w:tc>
        <w:tc>
          <w:tcPr>
            <w:tcW w:w="1701" w:type="dxa"/>
            <w:gridSpan w:val="2"/>
            <w:shd w:val="clear" w:color="auto" w:fill="auto"/>
          </w:tcPr>
          <w:p w:rsidR="00703935" w:rsidRPr="00703935" w:rsidRDefault="00703935" w:rsidP="00703935">
            <w:pPr>
              <w:spacing w:after="0" w:line="240" w:lineRule="auto"/>
              <w:ind w:right="-101"/>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 xml:space="preserve">обороноздатності, суверенітету, міждержавних і міжнаціональних відносин  </w:t>
            </w:r>
          </w:p>
        </w:tc>
        <w:tc>
          <w:tcPr>
            <w:tcW w:w="1417" w:type="dxa"/>
            <w:gridSpan w:val="2"/>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інші</w:t>
            </w:r>
          </w:p>
        </w:tc>
        <w:tc>
          <w:tcPr>
            <w:tcW w:w="1560" w:type="dxa"/>
            <w:gridSpan w:val="2"/>
            <w:vMerge/>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r>
      <w:tr w:rsidR="00B726A9" w:rsidRPr="00703935" w:rsidTr="00703935">
        <w:tc>
          <w:tcPr>
            <w:tcW w:w="567" w:type="dxa"/>
            <w:vMerge w:val="restart"/>
            <w:shd w:val="clear" w:color="auto" w:fill="auto"/>
          </w:tcPr>
          <w:p w:rsidR="00B726A9" w:rsidRPr="00703935" w:rsidRDefault="00B726A9" w:rsidP="00B726A9">
            <w:pPr>
              <w:spacing w:after="0" w:line="240" w:lineRule="auto"/>
              <w:rPr>
                <w:rFonts w:ascii="Times New Roman" w:eastAsia="Times New Roman" w:hAnsi="Times New Roman" w:cs="Times New Roman"/>
                <w:sz w:val="20"/>
                <w:szCs w:val="20"/>
                <w:lang w:val="uk-UA" w:eastAsia="ru-RU"/>
              </w:rPr>
            </w:pP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850"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992"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993"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992"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850"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850"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851"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850"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851"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708"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c>
          <w:tcPr>
            <w:tcW w:w="851"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2023</w:t>
            </w:r>
          </w:p>
        </w:tc>
        <w:tc>
          <w:tcPr>
            <w:tcW w:w="709" w:type="dxa"/>
            <w:shd w:val="clear" w:color="auto" w:fill="auto"/>
          </w:tcPr>
          <w:p w:rsidR="00B726A9" w:rsidRPr="00703935" w:rsidRDefault="00B726A9" w:rsidP="00B726A9">
            <w:pPr>
              <w:spacing w:after="0" w:line="240" w:lineRule="auto"/>
              <w:jc w:val="center"/>
              <w:rPr>
                <w:rFonts w:ascii="Times New Roman" w:eastAsia="Times New Roman" w:hAnsi="Times New Roman" w:cs="Times New Roman"/>
                <w:b/>
                <w:sz w:val="20"/>
                <w:szCs w:val="20"/>
                <w:lang w:val="en-US" w:eastAsia="ru-RU"/>
              </w:rPr>
            </w:pPr>
            <w:r>
              <w:rPr>
                <w:rFonts w:ascii="Times New Roman" w:eastAsia="Times New Roman" w:hAnsi="Times New Roman" w:cs="Times New Roman"/>
                <w:b/>
                <w:sz w:val="20"/>
                <w:szCs w:val="20"/>
                <w:lang w:val="uk-UA" w:eastAsia="ru-RU"/>
              </w:rPr>
              <w:t>2024</w:t>
            </w:r>
          </w:p>
        </w:tc>
      </w:tr>
      <w:tr w:rsidR="00703935" w:rsidRPr="00703935" w:rsidTr="00703935">
        <w:tc>
          <w:tcPr>
            <w:tcW w:w="567" w:type="dxa"/>
            <w:vMerge/>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5</w:t>
            </w: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6</w:t>
            </w:r>
          </w:p>
        </w:tc>
        <w:tc>
          <w:tcPr>
            <w:tcW w:w="85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7</w:t>
            </w:r>
          </w:p>
        </w:tc>
        <w:tc>
          <w:tcPr>
            <w:tcW w:w="992"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8</w:t>
            </w:r>
          </w:p>
        </w:tc>
        <w:tc>
          <w:tcPr>
            <w:tcW w:w="993"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5</w:t>
            </w:r>
            <w:r w:rsidRPr="00703935">
              <w:rPr>
                <w:rFonts w:ascii="Times New Roman" w:eastAsia="Times New Roman" w:hAnsi="Times New Roman" w:cs="Times New Roman"/>
                <w:sz w:val="20"/>
                <w:szCs w:val="20"/>
                <w:lang w:val="uk-UA" w:eastAsia="ru-RU"/>
              </w:rPr>
              <w:t>9</w:t>
            </w:r>
          </w:p>
        </w:tc>
        <w:tc>
          <w:tcPr>
            <w:tcW w:w="992"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60</w:t>
            </w:r>
          </w:p>
        </w:tc>
        <w:tc>
          <w:tcPr>
            <w:tcW w:w="85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1</w:t>
            </w: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2</w:t>
            </w: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3</w:t>
            </w: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4</w:t>
            </w:r>
          </w:p>
        </w:tc>
        <w:tc>
          <w:tcPr>
            <w:tcW w:w="85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5</w:t>
            </w:r>
          </w:p>
        </w:tc>
        <w:tc>
          <w:tcPr>
            <w:tcW w:w="851"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6</w:t>
            </w:r>
          </w:p>
        </w:tc>
        <w:tc>
          <w:tcPr>
            <w:tcW w:w="850"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7</w:t>
            </w:r>
          </w:p>
        </w:tc>
        <w:tc>
          <w:tcPr>
            <w:tcW w:w="851"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8</w:t>
            </w:r>
          </w:p>
        </w:tc>
        <w:tc>
          <w:tcPr>
            <w:tcW w:w="708"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6</w:t>
            </w:r>
            <w:r w:rsidRPr="00703935">
              <w:rPr>
                <w:rFonts w:ascii="Times New Roman" w:eastAsia="Times New Roman" w:hAnsi="Times New Roman" w:cs="Times New Roman"/>
                <w:sz w:val="20"/>
                <w:szCs w:val="20"/>
                <w:lang w:val="uk-UA" w:eastAsia="ru-RU"/>
              </w:rPr>
              <w:t>9</w:t>
            </w: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70</w:t>
            </w:r>
          </w:p>
        </w:tc>
        <w:tc>
          <w:tcPr>
            <w:tcW w:w="851"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7</w:t>
            </w:r>
            <w:r w:rsidRPr="00703935">
              <w:rPr>
                <w:rFonts w:ascii="Times New Roman" w:eastAsia="Times New Roman" w:hAnsi="Times New Roman" w:cs="Times New Roman"/>
                <w:sz w:val="20"/>
                <w:szCs w:val="20"/>
                <w:lang w:val="uk-UA" w:eastAsia="ru-RU"/>
              </w:rPr>
              <w:t>1</w:t>
            </w:r>
          </w:p>
        </w:tc>
        <w:tc>
          <w:tcPr>
            <w:tcW w:w="709"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en-US" w:eastAsia="ru-RU"/>
              </w:rPr>
              <w:t>7</w:t>
            </w:r>
            <w:r w:rsidRPr="00703935">
              <w:rPr>
                <w:rFonts w:ascii="Times New Roman" w:eastAsia="Times New Roman" w:hAnsi="Times New Roman" w:cs="Times New Roman"/>
                <w:sz w:val="20"/>
                <w:szCs w:val="20"/>
                <w:lang w:val="uk-UA" w:eastAsia="ru-RU"/>
              </w:rPr>
              <w:t>2</w:t>
            </w:r>
          </w:p>
        </w:tc>
      </w:tr>
      <w:tr w:rsidR="00703935" w:rsidRPr="00703935" w:rsidTr="00B94EF9">
        <w:trPr>
          <w:trHeight w:val="73"/>
        </w:trPr>
        <w:tc>
          <w:tcPr>
            <w:tcW w:w="567" w:type="dxa"/>
            <w:shd w:val="clear" w:color="auto" w:fill="auto"/>
          </w:tcPr>
          <w:p w:rsidR="00703935" w:rsidRPr="00703935" w:rsidRDefault="00703935" w:rsidP="00703935">
            <w:pPr>
              <w:spacing w:after="0" w:line="240" w:lineRule="auto"/>
              <w:jc w:val="center"/>
              <w:rPr>
                <w:rFonts w:ascii="Times New Roman" w:eastAsia="Times New Roman" w:hAnsi="Times New Roman" w:cs="Times New Roman"/>
                <w:sz w:val="20"/>
                <w:szCs w:val="20"/>
                <w:lang w:val="uk-UA" w:eastAsia="ru-RU"/>
              </w:rPr>
            </w:pPr>
            <w:r w:rsidRPr="00703935">
              <w:rPr>
                <w:rFonts w:ascii="Times New Roman" w:eastAsia="Times New Roman" w:hAnsi="Times New Roman" w:cs="Times New Roman"/>
                <w:sz w:val="20"/>
                <w:szCs w:val="20"/>
                <w:lang w:val="uk-UA" w:eastAsia="ru-RU"/>
              </w:rPr>
              <w:t>1.</w:t>
            </w:r>
          </w:p>
        </w:tc>
        <w:tc>
          <w:tcPr>
            <w:tcW w:w="709"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33</w:t>
            </w:r>
          </w:p>
        </w:tc>
        <w:tc>
          <w:tcPr>
            <w:tcW w:w="709" w:type="dxa"/>
            <w:shd w:val="clear" w:color="auto" w:fill="auto"/>
          </w:tcPr>
          <w:p w:rsidR="00703935" w:rsidRPr="00703935" w:rsidRDefault="00120C62"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w:t>
            </w:r>
          </w:p>
        </w:tc>
        <w:tc>
          <w:tcPr>
            <w:tcW w:w="850"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6</w:t>
            </w:r>
          </w:p>
        </w:tc>
        <w:tc>
          <w:tcPr>
            <w:tcW w:w="992" w:type="dxa"/>
            <w:shd w:val="clear" w:color="auto" w:fill="auto"/>
          </w:tcPr>
          <w:p w:rsidR="00703935" w:rsidRPr="00703935" w:rsidRDefault="00120C62"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11</w:t>
            </w:r>
          </w:p>
        </w:tc>
        <w:tc>
          <w:tcPr>
            <w:tcW w:w="993"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p>
        </w:tc>
        <w:tc>
          <w:tcPr>
            <w:tcW w:w="992" w:type="dxa"/>
            <w:shd w:val="clear" w:color="auto" w:fill="auto"/>
          </w:tcPr>
          <w:p w:rsidR="00703935" w:rsidRPr="00703935" w:rsidRDefault="00120C62"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850"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709" w:type="dxa"/>
            <w:shd w:val="clear" w:color="auto" w:fill="auto"/>
          </w:tcPr>
          <w:p w:rsidR="00703935" w:rsidRPr="00703935" w:rsidRDefault="00120C62"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709"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709" w:type="dxa"/>
            <w:shd w:val="clear" w:color="auto" w:fill="auto"/>
          </w:tcPr>
          <w:p w:rsidR="00703935" w:rsidRPr="00703935" w:rsidRDefault="006B24DC"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850"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4</w:t>
            </w:r>
          </w:p>
        </w:tc>
        <w:tc>
          <w:tcPr>
            <w:tcW w:w="851" w:type="dxa"/>
            <w:shd w:val="clear" w:color="auto" w:fill="auto"/>
          </w:tcPr>
          <w:p w:rsidR="00703935" w:rsidRPr="00703935" w:rsidRDefault="006B24DC"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15</w:t>
            </w:r>
          </w:p>
        </w:tc>
        <w:tc>
          <w:tcPr>
            <w:tcW w:w="850"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851" w:type="dxa"/>
            <w:shd w:val="clear" w:color="auto" w:fill="auto"/>
          </w:tcPr>
          <w:p w:rsidR="00703935" w:rsidRPr="00703935" w:rsidRDefault="006B24DC"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0</w:t>
            </w:r>
          </w:p>
        </w:tc>
        <w:tc>
          <w:tcPr>
            <w:tcW w:w="708"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21</w:t>
            </w:r>
          </w:p>
        </w:tc>
        <w:tc>
          <w:tcPr>
            <w:tcW w:w="709" w:type="dxa"/>
            <w:shd w:val="clear" w:color="auto" w:fill="auto"/>
          </w:tcPr>
          <w:p w:rsidR="00703935" w:rsidRPr="00703935" w:rsidRDefault="00474A10"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32</w:t>
            </w:r>
          </w:p>
        </w:tc>
        <w:tc>
          <w:tcPr>
            <w:tcW w:w="851" w:type="dxa"/>
            <w:tcBorders>
              <w:top w:val="single" w:sz="4" w:space="0" w:color="auto"/>
              <w:left w:val="single" w:sz="4" w:space="0" w:color="auto"/>
              <w:bottom w:val="single" w:sz="4" w:space="0" w:color="auto"/>
              <w:right w:val="single" w:sz="4" w:space="0" w:color="auto"/>
            </w:tcBorders>
          </w:tcPr>
          <w:p w:rsidR="00703935" w:rsidRPr="00703935" w:rsidRDefault="00B94EF9"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c>
          <w:tcPr>
            <w:tcW w:w="709" w:type="dxa"/>
            <w:shd w:val="clear" w:color="auto" w:fill="auto"/>
          </w:tcPr>
          <w:p w:rsidR="00703935" w:rsidRPr="00703935" w:rsidRDefault="00CC4683" w:rsidP="00703935">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2</w:t>
            </w:r>
          </w:p>
        </w:tc>
      </w:tr>
    </w:tbl>
    <w:p w:rsidR="00703935" w:rsidRDefault="00703935" w:rsidP="009804E2">
      <w:pPr>
        <w:spacing w:after="0" w:line="240" w:lineRule="auto"/>
        <w:rPr>
          <w:rFonts w:ascii="Times New Roman" w:eastAsia="Times New Roman" w:hAnsi="Times New Roman" w:cs="Times New Roman"/>
          <w:sz w:val="28"/>
          <w:szCs w:val="24"/>
          <w:lang w:val="uk-UA" w:eastAsia="ru-RU"/>
        </w:rPr>
      </w:pPr>
    </w:p>
    <w:p w:rsidR="00953337" w:rsidRPr="00703935" w:rsidRDefault="00953337" w:rsidP="009804E2">
      <w:pPr>
        <w:spacing w:after="0" w:line="240" w:lineRule="auto"/>
        <w:rPr>
          <w:rFonts w:ascii="Times New Roman" w:eastAsia="Times New Roman" w:hAnsi="Times New Roman" w:cs="Times New Roman"/>
          <w:sz w:val="28"/>
          <w:szCs w:val="24"/>
          <w:lang w:val="uk-UA" w:eastAsia="ru-RU"/>
        </w:rPr>
      </w:pPr>
    </w:p>
    <w:p w:rsidR="00703935" w:rsidRPr="00703935" w:rsidRDefault="00703935" w:rsidP="00703935">
      <w:pPr>
        <w:spacing w:after="0" w:line="240" w:lineRule="auto"/>
        <w:jc w:val="center"/>
        <w:rPr>
          <w:rFonts w:ascii="Times New Roman" w:eastAsia="Times New Roman" w:hAnsi="Times New Roman" w:cs="Times New Roman"/>
          <w:sz w:val="28"/>
          <w:szCs w:val="24"/>
          <w:lang w:val="uk-UA" w:eastAsia="ru-RU"/>
        </w:rPr>
      </w:pPr>
    </w:p>
    <w:p w:rsidR="00747CBD" w:rsidRPr="00A22936" w:rsidRDefault="00747CBD" w:rsidP="009804E2">
      <w:pPr>
        <w:spacing w:after="0" w:line="240" w:lineRule="auto"/>
        <w:rPr>
          <w:rFonts w:ascii="Times New Roman" w:eastAsia="Times New Roman" w:hAnsi="Times New Roman" w:cs="Times New Roman"/>
          <w:sz w:val="24"/>
          <w:szCs w:val="24"/>
          <w:lang w:val="uk-UA" w:eastAsia="ru-RU"/>
        </w:rPr>
      </w:pPr>
    </w:p>
    <w:sectPr w:rsidR="00747CBD" w:rsidRPr="00A22936" w:rsidSect="00953337">
      <w:headerReference w:type="default" r:id="rId12"/>
      <w:pgSz w:w="16838" w:h="11906" w:orient="landscape"/>
      <w:pgMar w:top="103" w:right="820" w:bottom="284" w:left="1134" w:header="708" w:footer="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FB" w:rsidRDefault="000D79FB" w:rsidP="00954AFA">
      <w:pPr>
        <w:spacing w:after="0" w:line="240" w:lineRule="auto"/>
      </w:pPr>
      <w:r>
        <w:separator/>
      </w:r>
    </w:p>
  </w:endnote>
  <w:endnote w:type="continuationSeparator" w:id="0">
    <w:p w:rsidR="000D79FB" w:rsidRDefault="000D79FB" w:rsidP="0095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C3" w:rsidRDefault="002B38C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FB" w:rsidRDefault="000D79FB" w:rsidP="00954AFA">
      <w:pPr>
        <w:spacing w:after="0" w:line="240" w:lineRule="auto"/>
      </w:pPr>
      <w:r>
        <w:separator/>
      </w:r>
    </w:p>
  </w:footnote>
  <w:footnote w:type="continuationSeparator" w:id="0">
    <w:p w:rsidR="000D79FB" w:rsidRDefault="000D79FB" w:rsidP="0095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C3" w:rsidRDefault="002B38C3" w:rsidP="007239E5">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B38C3" w:rsidRDefault="002B38C3" w:rsidP="007239E5">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8C3" w:rsidRDefault="002B38C3">
    <w:pPr>
      <w:pStyle w:val="a6"/>
      <w:jc w:val="center"/>
    </w:pPr>
  </w:p>
  <w:p w:rsidR="002B38C3" w:rsidRPr="00F51169" w:rsidRDefault="002B38C3" w:rsidP="007239E5">
    <w:pPr>
      <w:pStyle w:val="a6"/>
      <w:jc w:val="center"/>
    </w:pPr>
    <w:r>
      <w:fldChar w:fldCharType="begin"/>
    </w:r>
    <w:r>
      <w:instrText>PAGE   \* MERGEFORMAT</w:instrText>
    </w:r>
    <w:r>
      <w:fldChar w:fldCharType="separate"/>
    </w:r>
    <w:r w:rsidR="001C7EEE">
      <w:rPr>
        <w:noProof/>
      </w:rPr>
      <w:t>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337" w:rsidRPr="00953337" w:rsidRDefault="00953337" w:rsidP="00953337">
    <w:pPr>
      <w:pStyle w:val="a6"/>
      <w:jc w:val="center"/>
      <w:rPr>
        <w:lang w:val="uk-U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01754"/>
      <w:docPartObj>
        <w:docPartGallery w:val="Page Numbers (Top of Page)"/>
        <w:docPartUnique/>
      </w:docPartObj>
    </w:sdtPr>
    <w:sdtEndPr>
      <w:rPr>
        <w:sz w:val="24"/>
        <w:szCs w:val="24"/>
      </w:rPr>
    </w:sdtEndPr>
    <w:sdtContent>
      <w:p w:rsidR="002B38C3" w:rsidRPr="0052634D" w:rsidRDefault="002B38C3" w:rsidP="00703935">
        <w:pPr>
          <w:pStyle w:val="a6"/>
          <w:jc w:val="center"/>
          <w:rPr>
            <w:sz w:val="24"/>
            <w:szCs w:val="24"/>
          </w:rPr>
        </w:pPr>
        <w:r w:rsidRPr="00A36D16">
          <w:rPr>
            <w:sz w:val="24"/>
            <w:szCs w:val="24"/>
          </w:rPr>
          <w:fldChar w:fldCharType="begin"/>
        </w:r>
        <w:r w:rsidRPr="00A36D16">
          <w:rPr>
            <w:sz w:val="24"/>
            <w:szCs w:val="24"/>
          </w:rPr>
          <w:instrText>PAGE   \* MERGEFORMAT</w:instrText>
        </w:r>
        <w:r w:rsidRPr="00A36D16">
          <w:rPr>
            <w:sz w:val="24"/>
            <w:szCs w:val="24"/>
          </w:rPr>
          <w:fldChar w:fldCharType="separate"/>
        </w:r>
        <w:r w:rsidR="001C7EEE">
          <w:rPr>
            <w:noProof/>
            <w:sz w:val="24"/>
            <w:szCs w:val="24"/>
          </w:rPr>
          <w:t>5</w:t>
        </w:r>
        <w:r w:rsidRPr="00A36D16">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423C"/>
    <w:multiLevelType w:val="hybridMultilevel"/>
    <w:tmpl w:val="28940D4A"/>
    <w:lvl w:ilvl="0" w:tplc="0419000D">
      <w:start w:val="1"/>
      <w:numFmt w:val="bullet"/>
      <w:lvlText w:val=""/>
      <w:lvlJc w:val="left"/>
      <w:pPr>
        <w:ind w:left="927" w:hanging="360"/>
      </w:pPr>
      <w:rPr>
        <w:rFonts w:ascii="Wingdings" w:hAnsi="Wingdings"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0CDC798D"/>
    <w:multiLevelType w:val="hybridMultilevel"/>
    <w:tmpl w:val="E4A66286"/>
    <w:lvl w:ilvl="0" w:tplc="0419000D">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2" w15:restartNumberingAfterBreak="0">
    <w:nsid w:val="251416D0"/>
    <w:multiLevelType w:val="hybridMultilevel"/>
    <w:tmpl w:val="9F90BDD4"/>
    <w:lvl w:ilvl="0" w:tplc="0419000B">
      <w:start w:val="1"/>
      <w:numFmt w:val="bullet"/>
      <w:lvlText w:val=""/>
      <w:lvlJc w:val="left"/>
      <w:pPr>
        <w:ind w:left="1647" w:hanging="360"/>
      </w:pPr>
      <w:rPr>
        <w:rFonts w:ascii="Wingdings" w:hAnsi="Wingding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 w15:restartNumberingAfterBreak="0">
    <w:nsid w:val="3C53782D"/>
    <w:multiLevelType w:val="hybridMultilevel"/>
    <w:tmpl w:val="EA9CE606"/>
    <w:lvl w:ilvl="0" w:tplc="CC1A7DEA">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3D047BE3"/>
    <w:multiLevelType w:val="hybridMultilevel"/>
    <w:tmpl w:val="FD5E8432"/>
    <w:lvl w:ilvl="0" w:tplc="0422000F">
      <w:start w:val="1"/>
      <w:numFmt w:val="decimal"/>
      <w:lvlText w:val="%1."/>
      <w:lvlJc w:val="left"/>
      <w:pPr>
        <w:ind w:left="1647" w:hanging="360"/>
      </w:pPr>
    </w:lvl>
    <w:lvl w:ilvl="1" w:tplc="04220019" w:tentative="1">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5" w15:restartNumberingAfterBreak="0">
    <w:nsid w:val="457D0AB8"/>
    <w:multiLevelType w:val="hybridMultilevel"/>
    <w:tmpl w:val="8F74C24E"/>
    <w:lvl w:ilvl="0" w:tplc="82D0EA00">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4BA1118E"/>
    <w:multiLevelType w:val="hybridMultilevel"/>
    <w:tmpl w:val="0C7C326C"/>
    <w:lvl w:ilvl="0" w:tplc="DE32CDCE">
      <w:numFmt w:val="bullet"/>
      <w:lvlText w:val="-"/>
      <w:lvlJc w:val="left"/>
      <w:pPr>
        <w:ind w:left="1002" w:hanging="360"/>
      </w:pPr>
      <w:rPr>
        <w:rFonts w:ascii="Times New Roman" w:eastAsia="Times New Roman"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7" w15:restartNumberingAfterBreak="0">
    <w:nsid w:val="609335CB"/>
    <w:multiLevelType w:val="hybridMultilevel"/>
    <w:tmpl w:val="9D74F7F2"/>
    <w:lvl w:ilvl="0" w:tplc="3C90A8BC">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679C07FB"/>
    <w:multiLevelType w:val="hybridMultilevel"/>
    <w:tmpl w:val="62FCBA4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9" w15:restartNumberingAfterBreak="0">
    <w:nsid w:val="747869E4"/>
    <w:multiLevelType w:val="hybridMultilevel"/>
    <w:tmpl w:val="D8001CFC"/>
    <w:lvl w:ilvl="0" w:tplc="66FEAA4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7"/>
  </w:num>
  <w:num w:numId="2">
    <w:abstractNumId w:val="5"/>
  </w:num>
  <w:num w:numId="3">
    <w:abstractNumId w:val="9"/>
  </w:num>
  <w:num w:numId="4">
    <w:abstractNumId w:val="0"/>
  </w:num>
  <w:num w:numId="5">
    <w:abstractNumId w:val="1"/>
  </w:num>
  <w:num w:numId="6">
    <w:abstractNumId w:val="4"/>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38"/>
    <w:rsid w:val="00017EAD"/>
    <w:rsid w:val="00026F4E"/>
    <w:rsid w:val="00033F8B"/>
    <w:rsid w:val="00051330"/>
    <w:rsid w:val="00063028"/>
    <w:rsid w:val="00066848"/>
    <w:rsid w:val="00085310"/>
    <w:rsid w:val="000B6F41"/>
    <w:rsid w:val="000D15E0"/>
    <w:rsid w:val="000D76CC"/>
    <w:rsid w:val="000D79FB"/>
    <w:rsid w:val="000E6989"/>
    <w:rsid w:val="00100DE5"/>
    <w:rsid w:val="00120C62"/>
    <w:rsid w:val="001459F5"/>
    <w:rsid w:val="00173124"/>
    <w:rsid w:val="00174B7A"/>
    <w:rsid w:val="00176CE7"/>
    <w:rsid w:val="0017730C"/>
    <w:rsid w:val="0018384B"/>
    <w:rsid w:val="00192F91"/>
    <w:rsid w:val="00194073"/>
    <w:rsid w:val="0019495D"/>
    <w:rsid w:val="001A0906"/>
    <w:rsid w:val="001A1FD2"/>
    <w:rsid w:val="001A5B4A"/>
    <w:rsid w:val="001A7EC4"/>
    <w:rsid w:val="001B3002"/>
    <w:rsid w:val="001C4198"/>
    <w:rsid w:val="001C7EEE"/>
    <w:rsid w:val="001D31ED"/>
    <w:rsid w:val="001D7407"/>
    <w:rsid w:val="001F1468"/>
    <w:rsid w:val="001F2BF5"/>
    <w:rsid w:val="001F6135"/>
    <w:rsid w:val="0021693A"/>
    <w:rsid w:val="00230671"/>
    <w:rsid w:val="00243775"/>
    <w:rsid w:val="00264E4C"/>
    <w:rsid w:val="00267101"/>
    <w:rsid w:val="00270CA1"/>
    <w:rsid w:val="00271C15"/>
    <w:rsid w:val="002B01D4"/>
    <w:rsid w:val="002B38C3"/>
    <w:rsid w:val="002D5476"/>
    <w:rsid w:val="002E28BE"/>
    <w:rsid w:val="002F28BD"/>
    <w:rsid w:val="00321C18"/>
    <w:rsid w:val="00340ECD"/>
    <w:rsid w:val="00344491"/>
    <w:rsid w:val="00345F4C"/>
    <w:rsid w:val="0035791B"/>
    <w:rsid w:val="003669AE"/>
    <w:rsid w:val="00370ADB"/>
    <w:rsid w:val="003B78B4"/>
    <w:rsid w:val="003C0DD5"/>
    <w:rsid w:val="003C25C4"/>
    <w:rsid w:val="003D7153"/>
    <w:rsid w:val="003E50BD"/>
    <w:rsid w:val="003F1E12"/>
    <w:rsid w:val="00405138"/>
    <w:rsid w:val="0040730F"/>
    <w:rsid w:val="00407399"/>
    <w:rsid w:val="00442504"/>
    <w:rsid w:val="00443EB6"/>
    <w:rsid w:val="004478A6"/>
    <w:rsid w:val="00454B7F"/>
    <w:rsid w:val="00474A10"/>
    <w:rsid w:val="00475108"/>
    <w:rsid w:val="004A6CEC"/>
    <w:rsid w:val="004B3C08"/>
    <w:rsid w:val="004C3992"/>
    <w:rsid w:val="004D061C"/>
    <w:rsid w:val="00514E28"/>
    <w:rsid w:val="00520986"/>
    <w:rsid w:val="00527400"/>
    <w:rsid w:val="0054313E"/>
    <w:rsid w:val="005502A1"/>
    <w:rsid w:val="00552496"/>
    <w:rsid w:val="00554FBD"/>
    <w:rsid w:val="00563C48"/>
    <w:rsid w:val="005935F7"/>
    <w:rsid w:val="00596CF4"/>
    <w:rsid w:val="005A5451"/>
    <w:rsid w:val="005C6856"/>
    <w:rsid w:val="005D3F25"/>
    <w:rsid w:val="005F3E38"/>
    <w:rsid w:val="00603E8F"/>
    <w:rsid w:val="00604284"/>
    <w:rsid w:val="00640303"/>
    <w:rsid w:val="00646FBF"/>
    <w:rsid w:val="00651FD7"/>
    <w:rsid w:val="00662EFD"/>
    <w:rsid w:val="006803FD"/>
    <w:rsid w:val="00684B05"/>
    <w:rsid w:val="00685EF4"/>
    <w:rsid w:val="006A5F9D"/>
    <w:rsid w:val="006B24DC"/>
    <w:rsid w:val="006D3036"/>
    <w:rsid w:val="006D41C5"/>
    <w:rsid w:val="00702C5B"/>
    <w:rsid w:val="00703935"/>
    <w:rsid w:val="00703C4F"/>
    <w:rsid w:val="00703D5B"/>
    <w:rsid w:val="00707189"/>
    <w:rsid w:val="007239E5"/>
    <w:rsid w:val="00730333"/>
    <w:rsid w:val="007341A0"/>
    <w:rsid w:val="0074062B"/>
    <w:rsid w:val="00747CBD"/>
    <w:rsid w:val="00766243"/>
    <w:rsid w:val="00770DD8"/>
    <w:rsid w:val="0077536A"/>
    <w:rsid w:val="007947B1"/>
    <w:rsid w:val="007B435B"/>
    <w:rsid w:val="007B54D4"/>
    <w:rsid w:val="007C3DD5"/>
    <w:rsid w:val="007E09B8"/>
    <w:rsid w:val="007E0BEC"/>
    <w:rsid w:val="007E4A04"/>
    <w:rsid w:val="007E6EAE"/>
    <w:rsid w:val="00821FF1"/>
    <w:rsid w:val="00835106"/>
    <w:rsid w:val="0084680E"/>
    <w:rsid w:val="00861A3B"/>
    <w:rsid w:val="008778D4"/>
    <w:rsid w:val="008A247D"/>
    <w:rsid w:val="008B3C20"/>
    <w:rsid w:val="008B56B8"/>
    <w:rsid w:val="008C0CE6"/>
    <w:rsid w:val="008C707A"/>
    <w:rsid w:val="008E5DFB"/>
    <w:rsid w:val="00911F69"/>
    <w:rsid w:val="00923261"/>
    <w:rsid w:val="00930E67"/>
    <w:rsid w:val="009436AD"/>
    <w:rsid w:val="00953337"/>
    <w:rsid w:val="009544D3"/>
    <w:rsid w:val="00954AFA"/>
    <w:rsid w:val="009804E2"/>
    <w:rsid w:val="009918A5"/>
    <w:rsid w:val="00995381"/>
    <w:rsid w:val="009B4E09"/>
    <w:rsid w:val="009C18D2"/>
    <w:rsid w:val="009C3673"/>
    <w:rsid w:val="009C5604"/>
    <w:rsid w:val="009D4C1F"/>
    <w:rsid w:val="00A22936"/>
    <w:rsid w:val="00A22AAA"/>
    <w:rsid w:val="00A3208F"/>
    <w:rsid w:val="00A46DAC"/>
    <w:rsid w:val="00A4792B"/>
    <w:rsid w:val="00A62D90"/>
    <w:rsid w:val="00A64780"/>
    <w:rsid w:val="00A66232"/>
    <w:rsid w:val="00A73B75"/>
    <w:rsid w:val="00A96A2C"/>
    <w:rsid w:val="00AB2E86"/>
    <w:rsid w:val="00AD6DB9"/>
    <w:rsid w:val="00AE2B95"/>
    <w:rsid w:val="00AE4505"/>
    <w:rsid w:val="00AF1B26"/>
    <w:rsid w:val="00AF4BEC"/>
    <w:rsid w:val="00B17C61"/>
    <w:rsid w:val="00B2403C"/>
    <w:rsid w:val="00B27AE0"/>
    <w:rsid w:val="00B669E4"/>
    <w:rsid w:val="00B726A9"/>
    <w:rsid w:val="00B738CC"/>
    <w:rsid w:val="00B760DD"/>
    <w:rsid w:val="00B778E2"/>
    <w:rsid w:val="00B94EF9"/>
    <w:rsid w:val="00B97A44"/>
    <w:rsid w:val="00BA3258"/>
    <w:rsid w:val="00BA7585"/>
    <w:rsid w:val="00BB2309"/>
    <w:rsid w:val="00BB5228"/>
    <w:rsid w:val="00BB6F36"/>
    <w:rsid w:val="00BC1698"/>
    <w:rsid w:val="00BE5FB9"/>
    <w:rsid w:val="00BF180C"/>
    <w:rsid w:val="00BF4A3C"/>
    <w:rsid w:val="00C10B77"/>
    <w:rsid w:val="00C137CE"/>
    <w:rsid w:val="00C13968"/>
    <w:rsid w:val="00C23124"/>
    <w:rsid w:val="00C2352E"/>
    <w:rsid w:val="00C300B1"/>
    <w:rsid w:val="00C33E8A"/>
    <w:rsid w:val="00C70F90"/>
    <w:rsid w:val="00C7633C"/>
    <w:rsid w:val="00C80DB8"/>
    <w:rsid w:val="00CA2E45"/>
    <w:rsid w:val="00CB5116"/>
    <w:rsid w:val="00CC066C"/>
    <w:rsid w:val="00CC4683"/>
    <w:rsid w:val="00CC4F16"/>
    <w:rsid w:val="00CD02CA"/>
    <w:rsid w:val="00CF3021"/>
    <w:rsid w:val="00D11299"/>
    <w:rsid w:val="00D33624"/>
    <w:rsid w:val="00D65BB4"/>
    <w:rsid w:val="00D77A2A"/>
    <w:rsid w:val="00D81EA1"/>
    <w:rsid w:val="00D8554B"/>
    <w:rsid w:val="00D97E25"/>
    <w:rsid w:val="00DA09F7"/>
    <w:rsid w:val="00DA7926"/>
    <w:rsid w:val="00DB1F0A"/>
    <w:rsid w:val="00DB7E60"/>
    <w:rsid w:val="00DD01D1"/>
    <w:rsid w:val="00DE5BB9"/>
    <w:rsid w:val="00DF1EE0"/>
    <w:rsid w:val="00DF74AA"/>
    <w:rsid w:val="00E04A74"/>
    <w:rsid w:val="00E05E3B"/>
    <w:rsid w:val="00E175CD"/>
    <w:rsid w:val="00E2003C"/>
    <w:rsid w:val="00E31318"/>
    <w:rsid w:val="00E33D58"/>
    <w:rsid w:val="00E45A62"/>
    <w:rsid w:val="00E46C40"/>
    <w:rsid w:val="00E503A2"/>
    <w:rsid w:val="00E53299"/>
    <w:rsid w:val="00E57C02"/>
    <w:rsid w:val="00EA2262"/>
    <w:rsid w:val="00EB0F69"/>
    <w:rsid w:val="00EC3CCA"/>
    <w:rsid w:val="00ED4F8B"/>
    <w:rsid w:val="00EE23B3"/>
    <w:rsid w:val="00F06ED9"/>
    <w:rsid w:val="00F16264"/>
    <w:rsid w:val="00F1708E"/>
    <w:rsid w:val="00F67E18"/>
    <w:rsid w:val="00F75E57"/>
    <w:rsid w:val="00F86DA1"/>
    <w:rsid w:val="00FB708C"/>
    <w:rsid w:val="00FC4610"/>
    <w:rsid w:val="00FC620D"/>
    <w:rsid w:val="00FE37A6"/>
    <w:rsid w:val="00FF7420"/>
    <w:rsid w:val="00FF7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D86BE0"/>
  <w15:chartTrackingRefBased/>
  <w15:docId w15:val="{2C25DDDB-B511-4C21-BFCF-CED664F3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8BE"/>
    <w:rPr>
      <w:lang w:val="ru-RU"/>
    </w:rPr>
  </w:style>
  <w:style w:type="paragraph" w:styleId="1">
    <w:name w:val="heading 1"/>
    <w:basedOn w:val="a"/>
    <w:next w:val="a"/>
    <w:link w:val="10"/>
    <w:qFormat/>
    <w:rsid w:val="00ED4F8B"/>
    <w:pPr>
      <w:keepNext/>
      <w:spacing w:before="240" w:after="60" w:line="240" w:lineRule="auto"/>
      <w:outlineLvl w:val="0"/>
    </w:pPr>
    <w:rPr>
      <w:rFonts w:ascii="Calibri Light" w:eastAsia="Times New Roman" w:hAnsi="Calibri Light" w:cs="Times New Roman"/>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5BB9"/>
    <w:pPr>
      <w:ind w:left="720"/>
      <w:contextualSpacing/>
    </w:pPr>
  </w:style>
  <w:style w:type="paragraph" w:styleId="a4">
    <w:name w:val="Balloon Text"/>
    <w:basedOn w:val="a"/>
    <w:link w:val="a5"/>
    <w:uiPriority w:val="99"/>
    <w:semiHidden/>
    <w:unhideWhenUsed/>
    <w:rsid w:val="001A5B4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A5B4A"/>
    <w:rPr>
      <w:rFonts w:ascii="Segoe UI" w:hAnsi="Segoe UI" w:cs="Segoe UI"/>
      <w:sz w:val="18"/>
      <w:szCs w:val="18"/>
      <w:lang w:val="ru-RU"/>
    </w:rPr>
  </w:style>
  <w:style w:type="character" w:customStyle="1" w:styleId="10">
    <w:name w:val="Заголовок 1 Знак"/>
    <w:basedOn w:val="a0"/>
    <w:link w:val="1"/>
    <w:rsid w:val="00ED4F8B"/>
    <w:rPr>
      <w:rFonts w:ascii="Calibri Light" w:eastAsia="Times New Roman" w:hAnsi="Calibri Light" w:cs="Times New Roman"/>
      <w:b/>
      <w:bCs/>
      <w:kern w:val="32"/>
      <w:sz w:val="32"/>
      <w:szCs w:val="32"/>
      <w:lang w:val="ru-RU" w:eastAsia="ru-RU"/>
    </w:rPr>
  </w:style>
  <w:style w:type="paragraph" w:styleId="a6">
    <w:name w:val="header"/>
    <w:basedOn w:val="a"/>
    <w:link w:val="a7"/>
    <w:uiPriority w:val="99"/>
    <w:rsid w:val="002F28BD"/>
    <w:pPr>
      <w:suppressLineNumbers/>
      <w:tabs>
        <w:tab w:val="center" w:pos="4819"/>
        <w:tab w:val="right" w:pos="9639"/>
      </w:tabs>
      <w:suppressAutoHyphens/>
      <w:spacing w:after="0" w:line="240" w:lineRule="auto"/>
    </w:pPr>
    <w:rPr>
      <w:rFonts w:ascii="Times New Roman" w:eastAsia="Times New Roman" w:hAnsi="Times New Roman" w:cs="Times New Roman"/>
      <w:kern w:val="1"/>
      <w:sz w:val="28"/>
      <w:szCs w:val="28"/>
      <w:lang w:eastAsia="ar-SA"/>
    </w:rPr>
  </w:style>
  <w:style w:type="character" w:customStyle="1" w:styleId="a7">
    <w:name w:val="Верхний колонтитул Знак"/>
    <w:basedOn w:val="a0"/>
    <w:link w:val="a6"/>
    <w:uiPriority w:val="99"/>
    <w:rsid w:val="002F28BD"/>
    <w:rPr>
      <w:rFonts w:ascii="Times New Roman" w:eastAsia="Times New Roman" w:hAnsi="Times New Roman" w:cs="Times New Roman"/>
      <w:kern w:val="1"/>
      <w:sz w:val="28"/>
      <w:szCs w:val="28"/>
      <w:lang w:val="ru-RU" w:eastAsia="ar-SA"/>
    </w:rPr>
  </w:style>
  <w:style w:type="paragraph" w:styleId="a8">
    <w:name w:val="footer"/>
    <w:basedOn w:val="a"/>
    <w:link w:val="a9"/>
    <w:rsid w:val="002F28BD"/>
    <w:pPr>
      <w:suppressLineNumbers/>
      <w:tabs>
        <w:tab w:val="center" w:pos="4819"/>
        <w:tab w:val="right" w:pos="9638"/>
      </w:tabs>
      <w:suppressAutoHyphens/>
      <w:spacing w:after="0" w:line="240" w:lineRule="auto"/>
    </w:pPr>
    <w:rPr>
      <w:rFonts w:ascii="Times New Roman" w:eastAsia="Times New Roman" w:hAnsi="Times New Roman" w:cs="Times New Roman"/>
      <w:kern w:val="1"/>
      <w:sz w:val="28"/>
      <w:szCs w:val="28"/>
      <w:lang w:eastAsia="ar-SA"/>
    </w:rPr>
  </w:style>
  <w:style w:type="character" w:customStyle="1" w:styleId="a9">
    <w:name w:val="Нижний колонтитул Знак"/>
    <w:basedOn w:val="a0"/>
    <w:link w:val="a8"/>
    <w:rsid w:val="002F28BD"/>
    <w:rPr>
      <w:rFonts w:ascii="Times New Roman" w:eastAsia="Times New Roman" w:hAnsi="Times New Roman" w:cs="Times New Roman"/>
      <w:kern w:val="1"/>
      <w:sz w:val="28"/>
      <w:szCs w:val="28"/>
      <w:lang w:val="ru-RU" w:eastAsia="ar-SA"/>
    </w:rPr>
  </w:style>
  <w:style w:type="character" w:styleId="aa">
    <w:name w:val="page number"/>
    <w:basedOn w:val="a0"/>
    <w:rsid w:val="002F28BD"/>
  </w:style>
  <w:style w:type="numbering" w:customStyle="1" w:styleId="11">
    <w:name w:val="Нет списка1"/>
    <w:next w:val="a2"/>
    <w:uiPriority w:val="99"/>
    <w:semiHidden/>
    <w:unhideWhenUsed/>
    <w:rsid w:val="00703935"/>
  </w:style>
  <w:style w:type="paragraph" w:styleId="ab">
    <w:name w:val="Normal (Web)"/>
    <w:basedOn w:val="a"/>
    <w:uiPriority w:val="99"/>
    <w:unhideWhenUsed/>
    <w:rsid w:val="007039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c">
    <w:name w:val="Strong"/>
    <w:basedOn w:val="a0"/>
    <w:uiPriority w:val="22"/>
    <w:qFormat/>
    <w:rsid w:val="00703935"/>
    <w:rPr>
      <w:b/>
      <w:bCs/>
    </w:rPr>
  </w:style>
  <w:style w:type="paragraph" w:styleId="ad">
    <w:name w:val="Body Text"/>
    <w:basedOn w:val="a"/>
    <w:link w:val="ae"/>
    <w:rsid w:val="00703935"/>
    <w:pPr>
      <w:suppressAutoHyphens/>
      <w:spacing w:after="120" w:line="240" w:lineRule="auto"/>
    </w:pPr>
    <w:rPr>
      <w:rFonts w:ascii="Times New Roman" w:eastAsia="Times New Roman" w:hAnsi="Times New Roman" w:cs="Times New Roman"/>
      <w:sz w:val="24"/>
      <w:szCs w:val="24"/>
      <w:lang w:eastAsia="zh-CN"/>
    </w:rPr>
  </w:style>
  <w:style w:type="character" w:customStyle="1" w:styleId="ae">
    <w:name w:val="Основной текст Знак"/>
    <w:basedOn w:val="a0"/>
    <w:link w:val="ad"/>
    <w:rsid w:val="00703935"/>
    <w:rPr>
      <w:rFonts w:ascii="Times New Roman" w:eastAsia="Times New Roman" w:hAnsi="Times New Roman" w:cs="Times New Roman"/>
      <w:sz w:val="24"/>
      <w:szCs w:val="24"/>
      <w:lang w:val="ru-RU" w:eastAsia="zh-CN"/>
    </w:rPr>
  </w:style>
  <w:style w:type="numbering" w:customStyle="1" w:styleId="110">
    <w:name w:val="Нет списка11"/>
    <w:next w:val="a2"/>
    <w:uiPriority w:val="99"/>
    <w:semiHidden/>
    <w:unhideWhenUsed/>
    <w:rsid w:val="00703935"/>
  </w:style>
  <w:style w:type="paragraph" w:styleId="HTML">
    <w:name w:val="HTML Preformatted"/>
    <w:basedOn w:val="a"/>
    <w:link w:val="HTML0"/>
    <w:uiPriority w:val="99"/>
    <w:semiHidden/>
    <w:unhideWhenUsed/>
    <w:rsid w:val="00703935"/>
    <w:pPr>
      <w:spacing w:after="0" w:line="240" w:lineRule="auto"/>
    </w:pPr>
    <w:rPr>
      <w:rFonts w:ascii="Consolas" w:hAnsi="Consolas"/>
      <w:sz w:val="20"/>
      <w:szCs w:val="20"/>
      <w:lang w:val="uk-UA"/>
    </w:rPr>
  </w:style>
  <w:style w:type="character" w:customStyle="1" w:styleId="HTML0">
    <w:name w:val="Стандартный HTML Знак"/>
    <w:basedOn w:val="a0"/>
    <w:link w:val="HTML"/>
    <w:uiPriority w:val="99"/>
    <w:semiHidden/>
    <w:rsid w:val="0070393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AD93-DD07-49E8-8C6C-85864FE5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5367</Words>
  <Characters>3060</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Iра Дикан</dc:creator>
  <cp:keywords/>
  <dc:description/>
  <cp:lastModifiedBy>Iра Дикан</cp:lastModifiedBy>
  <cp:revision>4</cp:revision>
  <cp:lastPrinted>2024-04-04T08:21:00Z</cp:lastPrinted>
  <dcterms:created xsi:type="dcterms:W3CDTF">2024-04-12T12:24:00Z</dcterms:created>
  <dcterms:modified xsi:type="dcterms:W3CDTF">2025-03-28T12:16:00Z</dcterms:modified>
</cp:coreProperties>
</file>